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9F07" w14:textId="4D1D99D3" w:rsidR="00AF285B" w:rsidRPr="00AA11B9" w:rsidRDefault="00997263" w:rsidP="004453E2">
      <w:pPr>
        <w:pStyle w:val="Nagwek1"/>
        <w:spacing w:before="0"/>
        <w:ind w:left="-360"/>
        <w:jc w:val="center"/>
        <w:rPr>
          <w:sz w:val="22"/>
          <w:szCs w:val="22"/>
        </w:rPr>
      </w:pPr>
      <w:r>
        <w:rPr>
          <w:sz w:val="22"/>
          <w:szCs w:val="22"/>
        </w:rPr>
        <w:t>W</w:t>
      </w:r>
      <w:r w:rsidR="001F0059" w:rsidRPr="00AA11B9">
        <w:rPr>
          <w:sz w:val="22"/>
          <w:szCs w:val="22"/>
        </w:rPr>
        <w:t xml:space="preserve">arunki zaliczenia </w:t>
      </w:r>
      <w:r>
        <w:rPr>
          <w:sz w:val="22"/>
          <w:szCs w:val="22"/>
        </w:rPr>
        <w:t xml:space="preserve">przedmiotu </w:t>
      </w:r>
      <w:r w:rsidR="005F2A3F" w:rsidRPr="00AA11B9">
        <w:rPr>
          <w:sz w:val="22"/>
          <w:szCs w:val="22"/>
        </w:rPr>
        <w:t xml:space="preserve">„Psychiatria </w:t>
      </w:r>
      <w:r w:rsidR="00B87F49">
        <w:rPr>
          <w:sz w:val="22"/>
          <w:szCs w:val="22"/>
        </w:rPr>
        <w:t xml:space="preserve">3/3 </w:t>
      </w:r>
      <w:r w:rsidR="00986204" w:rsidRPr="00AA11B9">
        <w:rPr>
          <w:sz w:val="22"/>
          <w:szCs w:val="22"/>
        </w:rPr>
        <w:t>– V</w:t>
      </w:r>
      <w:r w:rsidR="00B87F49">
        <w:rPr>
          <w:sz w:val="22"/>
          <w:szCs w:val="22"/>
        </w:rPr>
        <w:t>I</w:t>
      </w:r>
      <w:r w:rsidR="00986204" w:rsidRPr="00AA11B9">
        <w:rPr>
          <w:sz w:val="22"/>
          <w:szCs w:val="22"/>
        </w:rPr>
        <w:t xml:space="preserve"> rok</w:t>
      </w:r>
    </w:p>
    <w:p w14:paraId="0049568A" w14:textId="77777777" w:rsidR="00AA11B9" w:rsidRPr="00AA11B9" w:rsidRDefault="00AA11B9" w:rsidP="00AA11B9">
      <w:pPr>
        <w:spacing w:after="0" w:line="360" w:lineRule="auto"/>
        <w:ind w:left="-76"/>
        <w:jc w:val="both"/>
        <w:rPr>
          <w:rFonts w:asciiTheme="majorHAnsi" w:hAnsiTheme="majorHAnsi"/>
        </w:rPr>
      </w:pPr>
    </w:p>
    <w:p w14:paraId="353CFA25" w14:textId="3F129B68" w:rsidR="00B87F49" w:rsidRDefault="00986204" w:rsidP="00AA11B9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 xml:space="preserve">Warunkiem rozpoczęcia zajęć w Katedrze Psychiatrii </w:t>
      </w:r>
      <w:r w:rsidR="00E15DDF">
        <w:rPr>
          <w:rFonts w:asciiTheme="majorHAnsi" w:hAnsiTheme="majorHAnsi"/>
        </w:rPr>
        <w:t xml:space="preserve">lub Katedrze Psychoterapii </w:t>
      </w:r>
      <w:r w:rsidRPr="00AA11B9">
        <w:rPr>
          <w:rFonts w:asciiTheme="majorHAnsi" w:hAnsiTheme="majorHAnsi"/>
        </w:rPr>
        <w:t>jest zaliczeni</w:t>
      </w:r>
      <w:r w:rsidR="00334CCF" w:rsidRPr="00AA11B9">
        <w:rPr>
          <w:rFonts w:asciiTheme="majorHAnsi" w:hAnsiTheme="majorHAnsi"/>
        </w:rPr>
        <w:t>e</w:t>
      </w:r>
      <w:r w:rsidRPr="00AA11B9">
        <w:rPr>
          <w:rFonts w:asciiTheme="majorHAnsi" w:hAnsiTheme="majorHAnsi"/>
        </w:rPr>
        <w:t xml:space="preserve"> </w:t>
      </w:r>
      <w:r w:rsidR="00B87F49">
        <w:rPr>
          <w:rFonts w:asciiTheme="majorHAnsi" w:hAnsiTheme="majorHAnsi"/>
        </w:rPr>
        <w:t>modułu „Psychiatria 2/3”.</w:t>
      </w:r>
      <w:r w:rsidR="006C1AFB">
        <w:rPr>
          <w:rFonts w:asciiTheme="majorHAnsi" w:hAnsiTheme="majorHAnsi"/>
        </w:rPr>
        <w:t xml:space="preserve"> </w:t>
      </w:r>
    </w:p>
    <w:p w14:paraId="72A0A611" w14:textId="6854AA35" w:rsidR="0085442A" w:rsidRDefault="00B87F49" w:rsidP="00AA11B9">
      <w:pPr>
        <w:pStyle w:val="Akapitzlist"/>
        <w:numPr>
          <w:ilvl w:val="0"/>
          <w:numId w:val="5"/>
        </w:numPr>
        <w:spacing w:before="240" w:after="0" w:line="360" w:lineRule="auto"/>
        <w:ind w:left="283" w:hanging="357"/>
        <w:jc w:val="both"/>
        <w:rPr>
          <w:rFonts w:asciiTheme="majorHAnsi" w:hAnsiTheme="majorHAnsi"/>
          <w:b/>
        </w:rPr>
      </w:pPr>
      <w:r w:rsidRPr="00B87F49">
        <w:rPr>
          <w:rFonts w:asciiTheme="majorHAnsi" w:hAnsiTheme="majorHAnsi"/>
        </w:rPr>
        <w:t>Zajęcia odbywają się w godzinach 8.30–13.00</w:t>
      </w:r>
      <w:r w:rsidR="00810E2C">
        <w:rPr>
          <w:rFonts w:asciiTheme="majorHAnsi" w:hAnsiTheme="majorHAnsi"/>
        </w:rPr>
        <w:t xml:space="preserve"> (o ile nie zaznaczono inaczej)</w:t>
      </w:r>
      <w:r w:rsidRPr="00B87F49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Obe</w:t>
      </w:r>
      <w:r w:rsidR="00AB4B87" w:rsidRPr="00B87F49">
        <w:rPr>
          <w:rFonts w:asciiTheme="majorHAnsi" w:hAnsiTheme="majorHAnsi"/>
        </w:rPr>
        <w:t xml:space="preserve">cność na </w:t>
      </w:r>
      <w:r w:rsidR="00AB4B87" w:rsidRPr="00B87F49">
        <w:rPr>
          <w:rFonts w:asciiTheme="majorHAnsi" w:hAnsiTheme="majorHAnsi"/>
          <w:b/>
        </w:rPr>
        <w:t>wszystkich</w:t>
      </w:r>
      <w:r w:rsidR="00AB4B87" w:rsidRPr="00B87F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zajęciach </w:t>
      </w:r>
      <w:r w:rsidR="00AB4B87" w:rsidRPr="00B87F49">
        <w:rPr>
          <w:rFonts w:asciiTheme="majorHAnsi" w:hAnsiTheme="majorHAnsi"/>
        </w:rPr>
        <w:t xml:space="preserve">jest </w:t>
      </w:r>
      <w:r w:rsidR="00AB4B87" w:rsidRPr="00B87F49">
        <w:rPr>
          <w:rFonts w:asciiTheme="majorHAnsi" w:hAnsiTheme="majorHAnsi"/>
          <w:b/>
        </w:rPr>
        <w:t>obowiązkowa.</w:t>
      </w:r>
    </w:p>
    <w:p w14:paraId="19A7C9C6" w14:textId="54F464C7" w:rsidR="00B87F49" w:rsidRPr="00B87F49" w:rsidRDefault="00B87F49" w:rsidP="00AA11B9">
      <w:pPr>
        <w:pStyle w:val="Akapitzlist"/>
        <w:numPr>
          <w:ilvl w:val="0"/>
          <w:numId w:val="5"/>
        </w:numPr>
        <w:spacing w:before="240" w:after="0" w:line="360" w:lineRule="auto"/>
        <w:ind w:left="283" w:hanging="357"/>
        <w:jc w:val="both"/>
        <w:rPr>
          <w:rFonts w:asciiTheme="majorHAnsi" w:hAnsiTheme="majorHAnsi"/>
        </w:rPr>
      </w:pPr>
      <w:r w:rsidRPr="00B87F49">
        <w:rPr>
          <w:rFonts w:asciiTheme="majorHAnsi" w:hAnsiTheme="majorHAnsi"/>
        </w:rPr>
        <w:t>Wymagane są identyfikatory.</w:t>
      </w:r>
    </w:p>
    <w:p w14:paraId="7AD0FC91" w14:textId="06061AC0" w:rsidR="006C1AFB" w:rsidRDefault="0085442A" w:rsidP="006C1AFB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>Egz</w:t>
      </w:r>
      <w:r w:rsidR="00986204" w:rsidRPr="00AA11B9">
        <w:rPr>
          <w:rFonts w:asciiTheme="majorHAnsi" w:hAnsiTheme="majorHAnsi"/>
        </w:rPr>
        <w:t>amin (na VI roku) z psychiatrii jest dwuczęściowy: testowy a następnie ustny. Z ustnego egzaminu zwolnieni s</w:t>
      </w:r>
      <w:r w:rsidR="005F2A3F" w:rsidRPr="00AA11B9">
        <w:rPr>
          <w:rFonts w:asciiTheme="majorHAnsi" w:hAnsiTheme="majorHAnsi"/>
        </w:rPr>
        <w:t>ą</w:t>
      </w:r>
      <w:r w:rsidR="00986204" w:rsidRPr="00AA11B9">
        <w:rPr>
          <w:rFonts w:asciiTheme="majorHAnsi" w:hAnsiTheme="majorHAnsi"/>
        </w:rPr>
        <w:t xml:space="preserve"> studenci, któr</w:t>
      </w:r>
      <w:r w:rsidR="005F2A3F" w:rsidRPr="00AA11B9">
        <w:rPr>
          <w:rFonts w:asciiTheme="majorHAnsi" w:hAnsiTheme="majorHAnsi"/>
        </w:rPr>
        <w:t>zy uzyskali ś</w:t>
      </w:r>
      <w:r w:rsidR="00986204" w:rsidRPr="00AA11B9">
        <w:rPr>
          <w:rFonts w:asciiTheme="majorHAnsi" w:hAnsiTheme="majorHAnsi"/>
        </w:rPr>
        <w:t>redni</w:t>
      </w:r>
      <w:r w:rsidR="005F2A3F" w:rsidRPr="00AA11B9">
        <w:rPr>
          <w:rFonts w:asciiTheme="majorHAnsi" w:hAnsiTheme="majorHAnsi"/>
        </w:rPr>
        <w:t>ą</w:t>
      </w:r>
      <w:r w:rsidR="00986204" w:rsidRPr="00AA11B9">
        <w:rPr>
          <w:rFonts w:asciiTheme="majorHAnsi" w:hAnsiTheme="majorHAnsi"/>
        </w:rPr>
        <w:t xml:space="preserve"> ocen z zajęć na V i VI roku </w:t>
      </w:r>
      <w:r w:rsidR="005F2A3F" w:rsidRPr="00AA11B9">
        <w:rPr>
          <w:rFonts w:asciiTheme="majorHAnsi" w:hAnsiTheme="majorHAnsi"/>
        </w:rPr>
        <w:t xml:space="preserve">co najmniej </w:t>
      </w:r>
      <w:r w:rsidR="00986204" w:rsidRPr="00AA11B9">
        <w:rPr>
          <w:rFonts w:asciiTheme="majorHAnsi" w:hAnsiTheme="majorHAnsi"/>
        </w:rPr>
        <w:t>4,5</w:t>
      </w:r>
      <w:r w:rsidR="002F2F75" w:rsidRPr="00AA11B9">
        <w:rPr>
          <w:rFonts w:asciiTheme="majorHAnsi" w:hAnsiTheme="majorHAnsi"/>
        </w:rPr>
        <w:t xml:space="preserve"> oraz </w:t>
      </w:r>
      <w:r w:rsidR="00FA7870">
        <w:rPr>
          <w:rFonts w:asciiTheme="majorHAnsi" w:hAnsiTheme="majorHAnsi"/>
        </w:rPr>
        <w:t xml:space="preserve">4,5 - </w:t>
      </w:r>
      <w:r w:rsidR="001F0059" w:rsidRPr="00AA11B9">
        <w:rPr>
          <w:rFonts w:asciiTheme="majorHAnsi" w:hAnsiTheme="majorHAnsi"/>
        </w:rPr>
        <w:t>5,0</w:t>
      </w:r>
      <w:r w:rsidR="002F2F75" w:rsidRPr="00AA11B9">
        <w:rPr>
          <w:rFonts w:asciiTheme="majorHAnsi" w:hAnsiTheme="majorHAnsi"/>
        </w:rPr>
        <w:t xml:space="preserve"> </w:t>
      </w:r>
      <w:r w:rsidR="00AB2B92">
        <w:rPr>
          <w:rFonts w:asciiTheme="majorHAnsi" w:hAnsiTheme="majorHAnsi"/>
        </w:rPr>
        <w:br/>
      </w:r>
      <w:r w:rsidR="002F2F75" w:rsidRPr="00AA11B9">
        <w:rPr>
          <w:rFonts w:asciiTheme="majorHAnsi" w:hAnsiTheme="majorHAnsi"/>
        </w:rPr>
        <w:t>z testu</w:t>
      </w:r>
      <w:r w:rsidR="00986204" w:rsidRPr="00AA11B9">
        <w:rPr>
          <w:rFonts w:asciiTheme="majorHAnsi" w:hAnsiTheme="majorHAnsi"/>
        </w:rPr>
        <w:t>.</w:t>
      </w:r>
      <w:r w:rsidR="006C1AFB">
        <w:rPr>
          <w:rFonts w:asciiTheme="majorHAnsi" w:hAnsiTheme="majorHAnsi"/>
        </w:rPr>
        <w:t xml:space="preserve"> Studenci, którzy zaliczyli przedmiot „Psychiatria 2/3” w ramach programu </w:t>
      </w:r>
      <w:proofErr w:type="spellStart"/>
      <w:r w:rsidR="006C1AFB">
        <w:rPr>
          <w:rFonts w:asciiTheme="majorHAnsi" w:hAnsiTheme="majorHAnsi"/>
        </w:rPr>
        <w:t>Erazmus</w:t>
      </w:r>
      <w:proofErr w:type="spellEnd"/>
      <w:r w:rsidR="006C1AFB">
        <w:rPr>
          <w:rFonts w:asciiTheme="majorHAnsi" w:hAnsiTheme="majorHAnsi"/>
        </w:rPr>
        <w:t>, a tym samym nie mieli możliwości przeprowadzenia wywiadu psychiatrycznego z pacjentem w języku polskim nie będą zwolnieni z egzaminu ustnego.</w:t>
      </w:r>
    </w:p>
    <w:p w14:paraId="6085CF7B" w14:textId="201E0A3F" w:rsidR="00372BCE" w:rsidRPr="00367ACA" w:rsidRDefault="00372BCE" w:rsidP="00372BCE">
      <w:pPr>
        <w:pStyle w:val="Akapitzlist"/>
        <w:numPr>
          <w:ilvl w:val="0"/>
          <w:numId w:val="5"/>
        </w:numPr>
        <w:shd w:val="clear" w:color="auto" w:fill="FFFFFF" w:themeFill="background1"/>
        <w:spacing w:before="240" w:after="0" w:line="360" w:lineRule="auto"/>
        <w:jc w:val="both"/>
        <w:rPr>
          <w:rFonts w:asciiTheme="majorHAnsi" w:hAnsiTheme="majorHAnsi"/>
          <w:b/>
        </w:rPr>
      </w:pPr>
      <w:r w:rsidRPr="00372BCE">
        <w:rPr>
          <w:rFonts w:asciiTheme="majorHAnsi" w:hAnsiTheme="majorHAnsi"/>
        </w:rPr>
        <w:t>Test składa się ze 100 pytań jednokrotnego wyboru. Zakres pytań</w:t>
      </w:r>
      <w:r>
        <w:rPr>
          <w:rFonts w:asciiTheme="majorHAnsi" w:hAnsiTheme="majorHAnsi"/>
        </w:rPr>
        <w:t xml:space="preserve"> obejmuje </w:t>
      </w:r>
      <w:r w:rsidRPr="00AB2B92">
        <w:rPr>
          <w:rFonts w:asciiTheme="majorHAnsi" w:hAnsiTheme="majorHAnsi"/>
          <w:u w:val="single"/>
        </w:rPr>
        <w:t>l</w:t>
      </w:r>
      <w:r w:rsidRPr="00372BCE">
        <w:rPr>
          <w:rFonts w:asciiTheme="majorHAnsi" w:hAnsiTheme="majorHAnsi"/>
          <w:u w:val="single"/>
        </w:rPr>
        <w:t>ektur</w:t>
      </w:r>
      <w:r>
        <w:rPr>
          <w:rFonts w:asciiTheme="majorHAnsi" w:hAnsiTheme="majorHAnsi"/>
          <w:u w:val="single"/>
        </w:rPr>
        <w:t>ę</w:t>
      </w:r>
      <w:r w:rsidRPr="00372BCE">
        <w:rPr>
          <w:rFonts w:asciiTheme="majorHAnsi" w:hAnsiTheme="majorHAnsi"/>
          <w:u w:val="single"/>
        </w:rPr>
        <w:t xml:space="preserve"> obowiązkow</w:t>
      </w:r>
      <w:r>
        <w:rPr>
          <w:rFonts w:asciiTheme="majorHAnsi" w:hAnsiTheme="majorHAnsi"/>
          <w:u w:val="single"/>
        </w:rPr>
        <w:t>ą</w:t>
      </w:r>
      <w:r w:rsidRPr="00372BCE">
        <w:rPr>
          <w:rFonts w:asciiTheme="majorHAnsi" w:hAnsiTheme="majorHAnsi"/>
        </w:rPr>
        <w:t xml:space="preserve">: </w:t>
      </w:r>
      <w:r w:rsidR="00367ACA" w:rsidRPr="00367ACA">
        <w:rPr>
          <w:rFonts w:asciiTheme="majorHAnsi" w:hAnsiTheme="majorHAnsi"/>
          <w:b/>
        </w:rPr>
        <w:t xml:space="preserve">Gałecki Piotr, Szulc Agata. </w:t>
      </w:r>
      <w:r w:rsidRPr="00367ACA">
        <w:rPr>
          <w:rFonts w:asciiTheme="majorHAnsi" w:hAnsiTheme="majorHAnsi"/>
          <w:b/>
        </w:rPr>
        <w:t xml:space="preserve"> Psychiatria. </w:t>
      </w:r>
      <w:r w:rsidR="00367ACA" w:rsidRPr="00367ACA">
        <w:rPr>
          <w:rFonts w:asciiTheme="majorHAnsi" w:hAnsiTheme="majorHAnsi"/>
          <w:b/>
        </w:rPr>
        <w:t xml:space="preserve">Wrocław. </w:t>
      </w:r>
      <w:proofErr w:type="spellStart"/>
      <w:r w:rsidR="00367ACA" w:rsidRPr="00367ACA">
        <w:rPr>
          <w:rFonts w:asciiTheme="majorHAnsi" w:hAnsiTheme="majorHAnsi"/>
          <w:b/>
        </w:rPr>
        <w:t>Edra</w:t>
      </w:r>
      <w:proofErr w:type="spellEnd"/>
      <w:r w:rsidR="00367ACA" w:rsidRPr="00367ACA">
        <w:rPr>
          <w:rFonts w:asciiTheme="majorHAnsi" w:hAnsiTheme="majorHAnsi"/>
          <w:b/>
        </w:rPr>
        <w:t xml:space="preserve"> Urban &amp; Partner</w:t>
      </w:r>
      <w:r w:rsidR="00AB2B92">
        <w:rPr>
          <w:rFonts w:asciiTheme="majorHAnsi" w:hAnsiTheme="majorHAnsi"/>
          <w:b/>
        </w:rPr>
        <w:t xml:space="preserve"> 2018.</w:t>
      </w:r>
    </w:p>
    <w:p w14:paraId="700F21FC" w14:textId="77777777" w:rsidR="00367ACA" w:rsidRPr="00367ACA" w:rsidRDefault="00372BCE" w:rsidP="00367ACA">
      <w:pPr>
        <w:pStyle w:val="Akapitzlist"/>
        <w:numPr>
          <w:ilvl w:val="0"/>
          <w:numId w:val="5"/>
        </w:numPr>
        <w:shd w:val="clear" w:color="auto" w:fill="FFFFFF" w:themeFill="background1"/>
        <w:spacing w:before="240"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Zakres pytań egzaminu ustnego: </w:t>
      </w:r>
      <w:r w:rsidR="00367ACA" w:rsidRPr="00367ACA">
        <w:rPr>
          <w:rFonts w:asciiTheme="majorHAnsi" w:hAnsiTheme="majorHAnsi"/>
          <w:b/>
        </w:rPr>
        <w:t xml:space="preserve">Gałecki Piotr, Szulc Agata.  Psychiatria. Wrocław. </w:t>
      </w:r>
      <w:proofErr w:type="spellStart"/>
      <w:r w:rsidR="00367ACA" w:rsidRPr="00367ACA">
        <w:rPr>
          <w:rFonts w:asciiTheme="majorHAnsi" w:hAnsiTheme="majorHAnsi"/>
          <w:b/>
        </w:rPr>
        <w:t>Edra</w:t>
      </w:r>
      <w:proofErr w:type="spellEnd"/>
      <w:r w:rsidR="00367ACA" w:rsidRPr="00367ACA">
        <w:rPr>
          <w:rFonts w:asciiTheme="majorHAnsi" w:hAnsiTheme="majorHAnsi"/>
          <w:b/>
        </w:rPr>
        <w:t xml:space="preserve"> Urban &amp; Partner</w:t>
      </w:r>
    </w:p>
    <w:p w14:paraId="41759841" w14:textId="2723CC6C" w:rsidR="00372BCE" w:rsidRDefault="00372BCE" w:rsidP="006C1AFB">
      <w:pPr>
        <w:pStyle w:val="Akapitzlist"/>
        <w:numPr>
          <w:ilvl w:val="0"/>
          <w:numId w:val="5"/>
        </w:numPr>
        <w:spacing w:after="0" w:line="360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</w:t>
      </w:r>
      <w:proofErr w:type="spellStart"/>
      <w:r>
        <w:rPr>
          <w:rFonts w:asciiTheme="majorHAnsi" w:hAnsiTheme="majorHAnsi"/>
        </w:rPr>
        <w:t>USOSa</w:t>
      </w:r>
      <w:proofErr w:type="spellEnd"/>
      <w:r>
        <w:rPr>
          <w:rFonts w:asciiTheme="majorHAnsi" w:hAnsiTheme="majorHAnsi"/>
        </w:rPr>
        <w:t xml:space="preserve"> wpisywana jest ocena końcowa będąca wypadkową egzaminu testowego i ustnego.</w:t>
      </w:r>
    </w:p>
    <w:p w14:paraId="6638156B" w14:textId="5B23F45B" w:rsidR="00372BCE" w:rsidRPr="00372BCE" w:rsidRDefault="00372BCE" w:rsidP="00372BCE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Studenci, którzy uzyskają ocenę niedostateczną z testu mają wpisaną ją do </w:t>
      </w:r>
      <w:proofErr w:type="spellStart"/>
      <w:r>
        <w:rPr>
          <w:rFonts w:asciiTheme="majorHAnsi" w:hAnsiTheme="majorHAnsi"/>
        </w:rPr>
        <w:t>USOSa</w:t>
      </w:r>
      <w:proofErr w:type="spellEnd"/>
      <w:r>
        <w:rPr>
          <w:rFonts w:asciiTheme="majorHAnsi" w:hAnsiTheme="majorHAnsi"/>
        </w:rPr>
        <w:t xml:space="preserve"> jako ocenę w pierwszym terminie. Termin egzaminu poprawkowego uzgadniają indywidualnie z egzaminatorem, do którego zostali pierwotnie przydzieleni.</w:t>
      </w:r>
    </w:p>
    <w:p w14:paraId="4E56D28A" w14:textId="77777777" w:rsidR="001C5E2E" w:rsidRPr="00AA11B9" w:rsidRDefault="005F2A3F" w:rsidP="00AA11B9">
      <w:pPr>
        <w:shd w:val="clear" w:color="auto" w:fill="FFFFFF" w:themeFill="background1"/>
        <w:spacing w:after="0" w:line="360" w:lineRule="auto"/>
        <w:ind w:left="360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 xml:space="preserve">Lektura uzupełniająca: </w:t>
      </w:r>
    </w:p>
    <w:p w14:paraId="3470467B" w14:textId="73D7E7B3" w:rsidR="005F2A3F" w:rsidRPr="00AA11B9" w:rsidRDefault="005F2A3F" w:rsidP="00AA11B9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>Kępiński A. Poznanie chorego. PZWL, 1978 (i późniejsze wydania)</w:t>
      </w:r>
    </w:p>
    <w:p w14:paraId="524CB194" w14:textId="071BED1A" w:rsidR="00986204" w:rsidRPr="00AA11B9" w:rsidRDefault="001F0059" w:rsidP="00AA11B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>G</w:t>
      </w:r>
      <w:r w:rsidR="00B30EDB" w:rsidRPr="00AA11B9">
        <w:rPr>
          <w:rFonts w:asciiTheme="majorHAnsi" w:hAnsiTheme="majorHAnsi"/>
        </w:rPr>
        <w:t>rabski</w:t>
      </w:r>
      <w:r w:rsidRPr="00AA11B9">
        <w:rPr>
          <w:rFonts w:asciiTheme="majorHAnsi" w:hAnsiTheme="majorHAnsi"/>
        </w:rPr>
        <w:t xml:space="preserve"> B. Podstawy badania psychiatrycznego dla studentów, lekarzy, psychologów </w:t>
      </w:r>
      <w:r w:rsidR="002D0416" w:rsidRPr="00AA11B9">
        <w:rPr>
          <w:rFonts w:asciiTheme="majorHAnsi" w:hAnsiTheme="majorHAnsi"/>
        </w:rPr>
        <w:br/>
      </w:r>
      <w:r w:rsidRPr="00AA11B9">
        <w:rPr>
          <w:rFonts w:asciiTheme="majorHAnsi" w:hAnsiTheme="majorHAnsi"/>
        </w:rPr>
        <w:t>i psychoterapeutów. Kraków: Wydawnictwo UJ, 2015.</w:t>
      </w:r>
    </w:p>
    <w:p w14:paraId="63454CE3" w14:textId="77777777" w:rsidR="001F0059" w:rsidRPr="00AA11B9" w:rsidRDefault="001F0059" w:rsidP="00AA11B9">
      <w:pPr>
        <w:spacing w:after="0" w:line="360" w:lineRule="auto"/>
        <w:ind w:firstLine="360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>Wspomniane książki można wypożyczyć w sekretariacie Katedry Psychiatrii.</w:t>
      </w:r>
    </w:p>
    <w:p w14:paraId="74A37D4C" w14:textId="3B754E23" w:rsidR="00DE1553" w:rsidRDefault="00DE1553" w:rsidP="00AA11B9">
      <w:pPr>
        <w:pStyle w:val="Akapitzlist"/>
        <w:numPr>
          <w:ilvl w:val="0"/>
          <w:numId w:val="9"/>
        </w:numPr>
        <w:spacing w:before="240" w:after="0" w:line="360" w:lineRule="auto"/>
        <w:ind w:left="283" w:hanging="357"/>
        <w:jc w:val="both"/>
        <w:rPr>
          <w:rFonts w:asciiTheme="majorHAnsi" w:hAnsiTheme="majorHAnsi"/>
        </w:rPr>
      </w:pPr>
      <w:r w:rsidRPr="00AA11B9">
        <w:rPr>
          <w:rFonts w:asciiTheme="majorHAnsi" w:hAnsiTheme="majorHAnsi"/>
        </w:rPr>
        <w:t xml:space="preserve">W przypadku niezaliczenia przedmiotu „Psychiatria </w:t>
      </w:r>
      <w:r w:rsidR="00B87F49">
        <w:rPr>
          <w:rFonts w:asciiTheme="majorHAnsi" w:hAnsiTheme="majorHAnsi"/>
        </w:rPr>
        <w:t>3</w:t>
      </w:r>
      <w:r w:rsidRPr="00AA11B9">
        <w:rPr>
          <w:rFonts w:asciiTheme="majorHAnsi" w:hAnsiTheme="majorHAnsi"/>
        </w:rPr>
        <w:t xml:space="preserve">/3” i jego powtarzania konieczne jest ponowne uczestniczenie we wszystkich </w:t>
      </w:r>
      <w:r w:rsidR="00B87F49">
        <w:rPr>
          <w:rFonts w:asciiTheme="majorHAnsi" w:hAnsiTheme="majorHAnsi"/>
        </w:rPr>
        <w:t>zajęciach.</w:t>
      </w:r>
    </w:p>
    <w:p w14:paraId="662EA42E" w14:textId="77777777" w:rsidR="00997263" w:rsidRPr="00997263" w:rsidRDefault="00997263" w:rsidP="00997263">
      <w:pPr>
        <w:spacing w:before="240" w:after="0" w:line="360" w:lineRule="auto"/>
        <w:jc w:val="both"/>
        <w:rPr>
          <w:rFonts w:asciiTheme="majorHAnsi" w:hAnsiTheme="majorHAnsi"/>
        </w:rPr>
      </w:pPr>
    </w:p>
    <w:sectPr w:rsidR="00997263" w:rsidRPr="00997263" w:rsidSect="00803A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714D"/>
    <w:multiLevelType w:val="hybridMultilevel"/>
    <w:tmpl w:val="D2D600A0"/>
    <w:lvl w:ilvl="0" w:tplc="9D96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63BB"/>
    <w:multiLevelType w:val="hybridMultilevel"/>
    <w:tmpl w:val="9BB88718"/>
    <w:lvl w:ilvl="0" w:tplc="9D96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1ED5"/>
    <w:multiLevelType w:val="hybridMultilevel"/>
    <w:tmpl w:val="1CE28C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07365"/>
    <w:multiLevelType w:val="hybridMultilevel"/>
    <w:tmpl w:val="5776B45E"/>
    <w:lvl w:ilvl="0" w:tplc="9D961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268EE"/>
    <w:multiLevelType w:val="hybridMultilevel"/>
    <w:tmpl w:val="6F44F8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A53E63"/>
    <w:multiLevelType w:val="hybridMultilevel"/>
    <w:tmpl w:val="EF4607AE"/>
    <w:lvl w:ilvl="0" w:tplc="9D961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96177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73133"/>
    <w:multiLevelType w:val="hybridMultilevel"/>
    <w:tmpl w:val="36DE5BDA"/>
    <w:lvl w:ilvl="0" w:tplc="06C619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B4F79"/>
    <w:multiLevelType w:val="hybridMultilevel"/>
    <w:tmpl w:val="5A84E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7B4"/>
    <w:multiLevelType w:val="hybridMultilevel"/>
    <w:tmpl w:val="6218B552"/>
    <w:lvl w:ilvl="0" w:tplc="A962A7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022888"/>
    <w:multiLevelType w:val="hybridMultilevel"/>
    <w:tmpl w:val="451A4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65719">
    <w:abstractNumId w:val="6"/>
  </w:num>
  <w:num w:numId="2" w16cid:durableId="8992684">
    <w:abstractNumId w:val="5"/>
  </w:num>
  <w:num w:numId="3" w16cid:durableId="1704985656">
    <w:abstractNumId w:val="0"/>
  </w:num>
  <w:num w:numId="4" w16cid:durableId="448668039">
    <w:abstractNumId w:val="1"/>
  </w:num>
  <w:num w:numId="5" w16cid:durableId="375855428">
    <w:abstractNumId w:val="3"/>
  </w:num>
  <w:num w:numId="6" w16cid:durableId="203642236">
    <w:abstractNumId w:val="2"/>
  </w:num>
  <w:num w:numId="7" w16cid:durableId="266616323">
    <w:abstractNumId w:val="7"/>
  </w:num>
  <w:num w:numId="8" w16cid:durableId="136150262">
    <w:abstractNumId w:val="4"/>
  </w:num>
  <w:num w:numId="9" w16cid:durableId="1332293863">
    <w:abstractNumId w:val="8"/>
  </w:num>
  <w:num w:numId="10" w16cid:durableId="1159535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04"/>
    <w:rsid w:val="00104D67"/>
    <w:rsid w:val="001464B4"/>
    <w:rsid w:val="001C5E2E"/>
    <w:rsid w:val="001F0059"/>
    <w:rsid w:val="001F54B5"/>
    <w:rsid w:val="002946AF"/>
    <w:rsid w:val="002D0416"/>
    <w:rsid w:val="002F2F75"/>
    <w:rsid w:val="00334CCF"/>
    <w:rsid w:val="00367ACA"/>
    <w:rsid w:val="00372BCE"/>
    <w:rsid w:val="00431730"/>
    <w:rsid w:val="004453E2"/>
    <w:rsid w:val="004D3AA0"/>
    <w:rsid w:val="005A117E"/>
    <w:rsid w:val="005F2A3F"/>
    <w:rsid w:val="006A4219"/>
    <w:rsid w:val="006C1AFB"/>
    <w:rsid w:val="006D6547"/>
    <w:rsid w:val="00803A34"/>
    <w:rsid w:val="00810E2C"/>
    <w:rsid w:val="00831F67"/>
    <w:rsid w:val="00842642"/>
    <w:rsid w:val="0085442A"/>
    <w:rsid w:val="009558E9"/>
    <w:rsid w:val="00986204"/>
    <w:rsid w:val="00997263"/>
    <w:rsid w:val="009C10EB"/>
    <w:rsid w:val="00AA11B9"/>
    <w:rsid w:val="00AB2B92"/>
    <w:rsid w:val="00AB4B87"/>
    <w:rsid w:val="00AC6C93"/>
    <w:rsid w:val="00AF285B"/>
    <w:rsid w:val="00B30EDB"/>
    <w:rsid w:val="00B80412"/>
    <w:rsid w:val="00B87F49"/>
    <w:rsid w:val="00BC26DE"/>
    <w:rsid w:val="00C86B13"/>
    <w:rsid w:val="00DA7C75"/>
    <w:rsid w:val="00DE1553"/>
    <w:rsid w:val="00E15DDF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DB5E5"/>
  <w15:docId w15:val="{C5AFDBA1-7D71-494B-B67C-BFE0C16F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62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55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2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2E"/>
    <w:rPr>
      <w:rFonts w:ascii="Lucida Grande CE" w:hAnsi="Lucida Grande CE" w:cs="Lucida Grande CE"/>
      <w:sz w:val="18"/>
      <w:szCs w:val="18"/>
    </w:rPr>
  </w:style>
  <w:style w:type="character" w:customStyle="1" w:styleId="a-size-small">
    <w:name w:val="a-size-small"/>
    <w:rsid w:val="0099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Pikul</dc:creator>
  <cp:lastModifiedBy>Marzena Szlachta</cp:lastModifiedBy>
  <cp:revision>2</cp:revision>
  <cp:lastPrinted>2017-09-20T14:15:00Z</cp:lastPrinted>
  <dcterms:created xsi:type="dcterms:W3CDTF">2024-10-16T09:46:00Z</dcterms:created>
  <dcterms:modified xsi:type="dcterms:W3CDTF">2024-10-16T09:46:00Z</dcterms:modified>
</cp:coreProperties>
</file>