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76A2" w14:textId="03A2F264" w:rsidR="0039378A" w:rsidRPr="0039378A" w:rsidRDefault="0039378A" w:rsidP="00A3123F">
      <w:pPr>
        <w:spacing w:line="480" w:lineRule="auto"/>
        <w:jc w:val="center"/>
        <w:rPr>
          <w:rFonts w:asciiTheme="majorHAnsi" w:hAnsiTheme="majorHAnsi" w:cs="Calibri Light"/>
          <w:b/>
          <w:sz w:val="36"/>
          <w:szCs w:val="36"/>
        </w:rPr>
      </w:pPr>
      <w:r>
        <w:rPr>
          <w:rFonts w:asciiTheme="majorHAnsi" w:hAnsiTheme="majorHAnsi" w:cs="Calibri Light"/>
          <w:b/>
          <w:sz w:val="36"/>
          <w:szCs w:val="36"/>
        </w:rPr>
        <w:t xml:space="preserve">Rok </w:t>
      </w:r>
      <w:r w:rsidRPr="0039378A">
        <w:rPr>
          <w:rFonts w:asciiTheme="majorHAnsi" w:hAnsiTheme="majorHAnsi" w:cs="Calibri Light"/>
          <w:b/>
          <w:sz w:val="36"/>
          <w:szCs w:val="36"/>
        </w:rPr>
        <w:t>III</w:t>
      </w:r>
    </w:p>
    <w:p w14:paraId="6168ABD3" w14:textId="3CF4D7BE" w:rsidR="00D865D5" w:rsidRPr="0039378A" w:rsidRDefault="00A3123F" w:rsidP="00A3123F">
      <w:pPr>
        <w:spacing w:line="480" w:lineRule="auto"/>
        <w:jc w:val="center"/>
        <w:rPr>
          <w:rFonts w:asciiTheme="majorHAnsi" w:hAnsiTheme="majorHAnsi" w:cs="Calibri Light"/>
          <w:b/>
          <w:sz w:val="28"/>
          <w:szCs w:val="28"/>
        </w:rPr>
      </w:pPr>
      <w:r w:rsidRPr="0039378A">
        <w:rPr>
          <w:rFonts w:asciiTheme="majorHAnsi" w:hAnsiTheme="majorHAnsi" w:cs="Calibri Light"/>
          <w:b/>
          <w:sz w:val="28"/>
          <w:szCs w:val="28"/>
        </w:rPr>
        <w:t>Opis przedmiotu i w</w:t>
      </w:r>
      <w:r w:rsidR="00D865D5" w:rsidRPr="0039378A">
        <w:rPr>
          <w:rFonts w:asciiTheme="majorHAnsi" w:hAnsiTheme="majorHAnsi" w:cs="Calibri Light"/>
          <w:b/>
          <w:sz w:val="28"/>
          <w:szCs w:val="28"/>
        </w:rPr>
        <w:t>arunki zalicze</w:t>
      </w:r>
      <w:r w:rsidR="00F0641C" w:rsidRPr="0039378A">
        <w:rPr>
          <w:rFonts w:asciiTheme="majorHAnsi" w:hAnsiTheme="majorHAnsi" w:cs="Calibri Light"/>
          <w:b/>
          <w:sz w:val="28"/>
          <w:szCs w:val="28"/>
        </w:rPr>
        <w:t>n</w:t>
      </w:r>
      <w:r w:rsidR="00D865D5" w:rsidRPr="0039378A">
        <w:rPr>
          <w:rFonts w:asciiTheme="majorHAnsi" w:hAnsiTheme="majorHAnsi" w:cs="Calibri Light"/>
          <w:b/>
          <w:sz w:val="28"/>
          <w:szCs w:val="28"/>
        </w:rPr>
        <w:t>ia przedmio</w:t>
      </w:r>
      <w:r w:rsidR="00F0641C" w:rsidRPr="0039378A">
        <w:rPr>
          <w:rFonts w:asciiTheme="majorHAnsi" w:hAnsiTheme="majorHAnsi" w:cs="Calibri Light"/>
          <w:b/>
          <w:sz w:val="28"/>
          <w:szCs w:val="28"/>
        </w:rPr>
        <w:t>t</w:t>
      </w:r>
      <w:r w:rsidR="00D865D5" w:rsidRPr="0039378A">
        <w:rPr>
          <w:rFonts w:asciiTheme="majorHAnsi" w:hAnsiTheme="majorHAnsi" w:cs="Calibri Light"/>
          <w:b/>
          <w:sz w:val="28"/>
          <w:szCs w:val="28"/>
        </w:rPr>
        <w:t>u</w:t>
      </w:r>
      <w:r w:rsidR="00862A1A" w:rsidRPr="0039378A">
        <w:rPr>
          <w:rFonts w:asciiTheme="majorHAnsi" w:hAnsiTheme="majorHAnsi" w:cs="Calibri Light"/>
          <w:b/>
          <w:sz w:val="28"/>
          <w:szCs w:val="28"/>
        </w:rPr>
        <w:t xml:space="preserve"> psychiatria 1</w:t>
      </w:r>
      <w:r w:rsidR="00E07060" w:rsidRPr="0039378A">
        <w:rPr>
          <w:rFonts w:asciiTheme="majorHAnsi" w:hAnsiTheme="majorHAnsi" w:cs="Calibri Light"/>
          <w:b/>
          <w:sz w:val="28"/>
          <w:szCs w:val="28"/>
        </w:rPr>
        <w:t>/</w:t>
      </w:r>
      <w:r w:rsidRPr="0039378A">
        <w:rPr>
          <w:rFonts w:asciiTheme="majorHAnsi" w:hAnsiTheme="majorHAnsi" w:cs="Calibri Light"/>
          <w:b/>
          <w:sz w:val="28"/>
          <w:szCs w:val="28"/>
        </w:rPr>
        <w:t>3</w:t>
      </w:r>
      <w:r w:rsidR="00862A1A" w:rsidRPr="0039378A">
        <w:rPr>
          <w:rFonts w:asciiTheme="majorHAnsi" w:hAnsiTheme="majorHAnsi" w:cs="Calibri Light"/>
          <w:b/>
          <w:sz w:val="28"/>
          <w:szCs w:val="28"/>
        </w:rPr>
        <w:t>:</w:t>
      </w:r>
    </w:p>
    <w:p w14:paraId="0794B76A" w14:textId="77777777" w:rsidR="00C26019" w:rsidRPr="0039378A" w:rsidRDefault="00C26019" w:rsidP="00C26019">
      <w:pPr>
        <w:spacing w:after="160" w:line="254" w:lineRule="auto"/>
        <w:rPr>
          <w:rFonts w:asciiTheme="majorHAnsi" w:hAnsiTheme="majorHAnsi" w:cs="Calibri Light"/>
          <w:color w:val="000000"/>
          <w:sz w:val="28"/>
          <w:szCs w:val="28"/>
        </w:rPr>
      </w:pPr>
      <w:r w:rsidRPr="0039378A">
        <w:rPr>
          <w:rFonts w:asciiTheme="majorHAnsi" w:hAnsiTheme="majorHAnsi" w:cs="Calibri Light"/>
          <w:color w:val="000000"/>
          <w:sz w:val="28"/>
          <w:szCs w:val="28"/>
        </w:rPr>
        <w:t>Zajęcia stanowią wprowadzenie do psychiatrii.  </w:t>
      </w:r>
    </w:p>
    <w:p w14:paraId="6F4D175A" w14:textId="21B313C4" w:rsidR="00C26019" w:rsidRPr="0039378A" w:rsidRDefault="00C26019" w:rsidP="00E07060">
      <w:pPr>
        <w:spacing w:after="160" w:line="254" w:lineRule="auto"/>
        <w:jc w:val="both"/>
        <w:rPr>
          <w:rFonts w:asciiTheme="majorHAnsi" w:hAnsiTheme="majorHAnsi" w:cs="Calibri Light"/>
          <w:color w:val="000000"/>
          <w:sz w:val="28"/>
          <w:szCs w:val="28"/>
        </w:rPr>
      </w:pPr>
      <w:r w:rsidRPr="0039378A">
        <w:rPr>
          <w:rFonts w:asciiTheme="majorHAnsi" w:hAnsiTheme="majorHAnsi" w:cs="Calibri Light"/>
          <w:color w:val="000000"/>
          <w:sz w:val="28"/>
          <w:szCs w:val="28"/>
        </w:rPr>
        <w:t xml:space="preserve">Student poznaje podstawy badania psychiatrycznego, wiedzy </w:t>
      </w:r>
      <w:r w:rsidRPr="0039378A">
        <w:rPr>
          <w:rFonts w:asciiTheme="majorHAnsi" w:hAnsiTheme="majorHAnsi" w:cs="Calibri Light"/>
          <w:color w:val="000000"/>
          <w:sz w:val="28"/>
          <w:szCs w:val="28"/>
        </w:rPr>
        <w:br/>
        <w:t>z zakresu zaburzeń nerwicowych oraz  zaburzeń osobowości. Ukazane są różne konteksty zdrowia psychicznego.  </w:t>
      </w:r>
    </w:p>
    <w:p w14:paraId="7B85BA39" w14:textId="77777777" w:rsidR="00C26019" w:rsidRPr="0039378A" w:rsidRDefault="00C26019" w:rsidP="00C26019">
      <w:pPr>
        <w:spacing w:after="160" w:line="254" w:lineRule="auto"/>
        <w:rPr>
          <w:rFonts w:asciiTheme="majorHAnsi" w:hAnsiTheme="majorHAnsi" w:cs="Calibri Light"/>
          <w:color w:val="000000"/>
          <w:sz w:val="28"/>
          <w:szCs w:val="28"/>
        </w:rPr>
      </w:pPr>
      <w:r w:rsidRPr="0039378A">
        <w:rPr>
          <w:rFonts w:asciiTheme="majorHAnsi" w:hAnsiTheme="majorHAnsi" w:cs="Calibri Light"/>
          <w:color w:val="000000"/>
          <w:sz w:val="28"/>
          <w:szCs w:val="28"/>
        </w:rPr>
        <w:t> </w:t>
      </w:r>
    </w:p>
    <w:p w14:paraId="3366BB81" w14:textId="7399B01B" w:rsidR="00E07060" w:rsidRPr="0039378A" w:rsidRDefault="00C26019" w:rsidP="00E07060">
      <w:pPr>
        <w:pStyle w:val="Akapitzlist"/>
        <w:numPr>
          <w:ilvl w:val="0"/>
          <w:numId w:val="7"/>
        </w:numPr>
        <w:spacing w:before="240"/>
        <w:ind w:left="283" w:hanging="357"/>
        <w:jc w:val="both"/>
        <w:rPr>
          <w:rFonts w:asciiTheme="majorHAnsi" w:hAnsiTheme="majorHAnsi" w:cs="Calibri Light"/>
          <w:bCs/>
          <w:sz w:val="28"/>
          <w:szCs w:val="28"/>
        </w:rPr>
      </w:pPr>
      <w:r w:rsidRPr="0039378A">
        <w:rPr>
          <w:rFonts w:asciiTheme="majorHAnsi" w:hAnsiTheme="majorHAnsi" w:cs="Calibri Light"/>
          <w:color w:val="000000"/>
          <w:sz w:val="28"/>
          <w:szCs w:val="28"/>
        </w:rPr>
        <w:t xml:space="preserve">Obecność na wszystkich zajęciach (seminariach oraz ćwiczeniach) jest </w:t>
      </w:r>
      <w:r w:rsidRPr="0039378A">
        <w:rPr>
          <w:rFonts w:asciiTheme="majorHAnsi" w:hAnsiTheme="majorHAnsi" w:cs="Calibri Light"/>
          <w:b/>
          <w:bCs/>
          <w:color w:val="000000"/>
          <w:sz w:val="28"/>
          <w:szCs w:val="28"/>
        </w:rPr>
        <w:t>obowiązkowa.</w:t>
      </w:r>
      <w:r w:rsidRPr="0039378A">
        <w:rPr>
          <w:rFonts w:asciiTheme="majorHAnsi" w:hAnsiTheme="majorHAnsi" w:cs="Calibri Light"/>
          <w:color w:val="000000"/>
          <w:sz w:val="28"/>
          <w:szCs w:val="28"/>
        </w:rPr>
        <w:t xml:space="preserve"> Podstawą zaliczenia jest obecność i aktywność na zajęciach.</w:t>
      </w:r>
      <w:r w:rsidR="00E07060" w:rsidRPr="0039378A">
        <w:rPr>
          <w:rFonts w:asciiTheme="majorHAnsi" w:hAnsiTheme="majorHAnsi" w:cs="Calibri Light"/>
          <w:color w:val="000000"/>
          <w:sz w:val="28"/>
          <w:szCs w:val="28"/>
        </w:rPr>
        <w:t xml:space="preserve"> </w:t>
      </w:r>
      <w:r w:rsidR="00E07060" w:rsidRPr="0039378A">
        <w:rPr>
          <w:rFonts w:asciiTheme="majorHAnsi" w:hAnsiTheme="majorHAnsi" w:cs="Calibri Light"/>
          <w:color w:val="000000"/>
          <w:sz w:val="28"/>
          <w:szCs w:val="28"/>
        </w:rPr>
        <w:br/>
      </w:r>
      <w:r w:rsidR="00E07060" w:rsidRPr="0039378A">
        <w:rPr>
          <w:rFonts w:asciiTheme="majorHAnsi" w:hAnsiTheme="majorHAnsi" w:cs="Calibri Light"/>
          <w:bCs/>
          <w:sz w:val="28"/>
          <w:szCs w:val="28"/>
        </w:rPr>
        <w:t>W razie nieobecności na zajęciach należy je odrobić u asystenta prowadzącego, a do sekretariatu przynieść lub przysłać (</w:t>
      </w:r>
      <w:hyperlink r:id="rId5" w:history="1">
        <w:r w:rsidR="0039378A" w:rsidRPr="00EF07EA">
          <w:rPr>
            <w:rStyle w:val="Hipercze"/>
            <w:rFonts w:asciiTheme="majorHAnsi" w:hAnsiTheme="majorHAnsi" w:cs="Calibri Light"/>
            <w:bCs/>
            <w:sz w:val="28"/>
            <w:szCs w:val="28"/>
          </w:rPr>
          <w:t>marzena.szlachta@uj.edu.pl</w:t>
        </w:r>
      </w:hyperlink>
      <w:r w:rsidR="00E07060" w:rsidRPr="0039378A">
        <w:rPr>
          <w:rFonts w:asciiTheme="majorHAnsi" w:hAnsiTheme="majorHAnsi" w:cs="Calibri Light"/>
          <w:bCs/>
          <w:sz w:val="28"/>
          <w:szCs w:val="28"/>
        </w:rPr>
        <w:t>) p</w:t>
      </w:r>
      <w:r w:rsidR="0039378A">
        <w:rPr>
          <w:rFonts w:asciiTheme="majorHAnsi" w:hAnsiTheme="majorHAnsi" w:cs="Calibri Light"/>
          <w:bCs/>
          <w:sz w:val="28"/>
          <w:szCs w:val="28"/>
        </w:rPr>
        <w:t>odpisane</w:t>
      </w:r>
      <w:r w:rsidR="00E07060" w:rsidRPr="0039378A">
        <w:rPr>
          <w:rFonts w:asciiTheme="majorHAnsi" w:hAnsiTheme="majorHAnsi" w:cs="Calibri Light"/>
          <w:bCs/>
          <w:sz w:val="28"/>
          <w:szCs w:val="28"/>
        </w:rPr>
        <w:t xml:space="preserve"> zaświadczenie, którego druk można pobrać ze strony www Katedry.</w:t>
      </w:r>
    </w:p>
    <w:p w14:paraId="2000F1B4" w14:textId="77777777" w:rsidR="00C26019" w:rsidRPr="0039378A" w:rsidRDefault="00C26019" w:rsidP="00A3123F">
      <w:pPr>
        <w:spacing w:line="480" w:lineRule="auto"/>
        <w:jc w:val="both"/>
        <w:rPr>
          <w:rFonts w:asciiTheme="majorHAnsi" w:hAnsiTheme="majorHAnsi" w:cs="Calibri Light"/>
          <w:b/>
          <w:sz w:val="28"/>
          <w:szCs w:val="28"/>
        </w:rPr>
      </w:pPr>
    </w:p>
    <w:p w14:paraId="5F455C8E" w14:textId="77777777" w:rsidR="00D865D5" w:rsidRPr="0039378A" w:rsidRDefault="00D865D5" w:rsidP="00A3123F">
      <w:pPr>
        <w:spacing w:line="480" w:lineRule="auto"/>
        <w:rPr>
          <w:rFonts w:asciiTheme="majorHAnsi" w:hAnsiTheme="majorHAnsi" w:cs="Calibri Light"/>
          <w:b/>
          <w:sz w:val="28"/>
          <w:szCs w:val="28"/>
        </w:rPr>
      </w:pPr>
      <w:r w:rsidRPr="0039378A">
        <w:rPr>
          <w:rFonts w:asciiTheme="majorHAnsi" w:hAnsiTheme="majorHAnsi" w:cs="Calibri Light"/>
          <w:b/>
          <w:sz w:val="28"/>
          <w:szCs w:val="28"/>
        </w:rPr>
        <w:t xml:space="preserve">Lektura obowiązkowa: </w:t>
      </w:r>
    </w:p>
    <w:p w14:paraId="02FCAF72" w14:textId="77777777" w:rsidR="00C26019" w:rsidRPr="0039378A" w:rsidRDefault="00C26019" w:rsidP="00C26019">
      <w:pPr>
        <w:pStyle w:val="Akapitzlist"/>
        <w:numPr>
          <w:ilvl w:val="0"/>
          <w:numId w:val="6"/>
        </w:numPr>
        <w:ind w:left="0" w:hanging="357"/>
        <w:rPr>
          <w:rFonts w:asciiTheme="majorHAnsi" w:hAnsiTheme="majorHAnsi" w:cs="Calibri Light"/>
          <w:sz w:val="28"/>
          <w:szCs w:val="28"/>
        </w:rPr>
      </w:pPr>
      <w:r w:rsidRPr="0039378A">
        <w:rPr>
          <w:rFonts w:asciiTheme="majorHAnsi" w:hAnsiTheme="majorHAnsi" w:cs="Calibri Light"/>
          <w:sz w:val="28"/>
          <w:szCs w:val="28"/>
        </w:rPr>
        <w:t xml:space="preserve">Gałecki P., Szulc A., Psychiatria. Wydawnictwo </w:t>
      </w:r>
      <w:proofErr w:type="spellStart"/>
      <w:r w:rsidRPr="0039378A">
        <w:rPr>
          <w:rFonts w:asciiTheme="majorHAnsi" w:hAnsiTheme="majorHAnsi" w:cs="Calibri Light"/>
          <w:sz w:val="28"/>
          <w:szCs w:val="28"/>
        </w:rPr>
        <w:t>Urban&amp;Partner</w:t>
      </w:r>
      <w:proofErr w:type="spellEnd"/>
      <w:r w:rsidRPr="0039378A">
        <w:rPr>
          <w:rFonts w:asciiTheme="majorHAnsi" w:hAnsiTheme="majorHAnsi" w:cs="Calibri Light"/>
          <w:sz w:val="28"/>
          <w:szCs w:val="28"/>
        </w:rPr>
        <w:t>, Wrocław 2018:</w:t>
      </w:r>
    </w:p>
    <w:p w14:paraId="32E3658F" w14:textId="77777777" w:rsidR="00C26019" w:rsidRPr="0039378A" w:rsidRDefault="00C26019" w:rsidP="00C26019">
      <w:pPr>
        <w:pStyle w:val="Akapitzlist"/>
        <w:numPr>
          <w:ilvl w:val="0"/>
          <w:numId w:val="8"/>
        </w:numPr>
        <w:rPr>
          <w:rFonts w:asciiTheme="majorHAnsi" w:hAnsiTheme="majorHAnsi" w:cs="Calibri Light"/>
          <w:sz w:val="28"/>
          <w:szCs w:val="28"/>
        </w:rPr>
      </w:pPr>
      <w:r w:rsidRPr="0039378A">
        <w:rPr>
          <w:rFonts w:asciiTheme="majorHAnsi" w:hAnsiTheme="majorHAnsi" w:cs="Calibri Light"/>
          <w:sz w:val="28"/>
          <w:szCs w:val="28"/>
        </w:rPr>
        <w:t>Rozdział 1 – Norma zdrowia psychicznego</w:t>
      </w:r>
    </w:p>
    <w:p w14:paraId="58BBDAD1" w14:textId="77777777" w:rsidR="00C26019" w:rsidRPr="0039378A" w:rsidRDefault="00C26019" w:rsidP="00C26019">
      <w:pPr>
        <w:pStyle w:val="Akapitzlist"/>
        <w:numPr>
          <w:ilvl w:val="0"/>
          <w:numId w:val="8"/>
        </w:numPr>
        <w:rPr>
          <w:rFonts w:asciiTheme="majorHAnsi" w:hAnsiTheme="majorHAnsi" w:cs="Calibri Light"/>
          <w:sz w:val="28"/>
          <w:szCs w:val="28"/>
        </w:rPr>
      </w:pPr>
      <w:r w:rsidRPr="0039378A">
        <w:rPr>
          <w:rFonts w:asciiTheme="majorHAnsi" w:hAnsiTheme="majorHAnsi" w:cs="Calibri Light"/>
          <w:sz w:val="28"/>
          <w:szCs w:val="28"/>
        </w:rPr>
        <w:t>Rozdział 3 – Psychopatologia</w:t>
      </w:r>
    </w:p>
    <w:p w14:paraId="39C679CA" w14:textId="77777777" w:rsidR="00C26019" w:rsidRPr="0039378A" w:rsidRDefault="00C26019" w:rsidP="00C26019">
      <w:pPr>
        <w:pStyle w:val="Akapitzlist"/>
        <w:numPr>
          <w:ilvl w:val="0"/>
          <w:numId w:val="8"/>
        </w:numPr>
        <w:rPr>
          <w:rFonts w:asciiTheme="majorHAnsi" w:hAnsiTheme="majorHAnsi" w:cs="Calibri Light"/>
          <w:sz w:val="28"/>
          <w:szCs w:val="28"/>
        </w:rPr>
      </w:pPr>
      <w:r w:rsidRPr="0039378A">
        <w:rPr>
          <w:rFonts w:asciiTheme="majorHAnsi" w:hAnsiTheme="majorHAnsi" w:cs="Calibri Light"/>
          <w:sz w:val="28"/>
          <w:szCs w:val="28"/>
        </w:rPr>
        <w:t>Rozdział 10 – Zaburzenie nerwicowe, związane ze stresem i pod postacią somatyczną (F40-F48)</w:t>
      </w:r>
    </w:p>
    <w:p w14:paraId="0E3B0983" w14:textId="77777777" w:rsidR="00C26019" w:rsidRPr="0039378A" w:rsidRDefault="00C26019" w:rsidP="00C26019">
      <w:pPr>
        <w:pStyle w:val="Akapitzlist"/>
        <w:numPr>
          <w:ilvl w:val="0"/>
          <w:numId w:val="8"/>
        </w:numPr>
        <w:rPr>
          <w:rFonts w:asciiTheme="majorHAnsi" w:hAnsiTheme="majorHAnsi" w:cs="Calibri Light"/>
          <w:sz w:val="28"/>
          <w:szCs w:val="28"/>
        </w:rPr>
      </w:pPr>
      <w:r w:rsidRPr="0039378A">
        <w:rPr>
          <w:rFonts w:asciiTheme="majorHAnsi" w:hAnsiTheme="majorHAnsi" w:cs="Calibri Light"/>
          <w:sz w:val="28"/>
          <w:szCs w:val="28"/>
        </w:rPr>
        <w:t>Rozdział 12 – Zaburzenia osobowości i zachowania dorosłych (F60-F69)</w:t>
      </w:r>
    </w:p>
    <w:p w14:paraId="09E892E0" w14:textId="77777777" w:rsidR="0090008E" w:rsidRPr="0039378A" w:rsidRDefault="0090008E" w:rsidP="0090008E">
      <w:pPr>
        <w:pStyle w:val="Akapitzlist"/>
        <w:numPr>
          <w:ilvl w:val="0"/>
          <w:numId w:val="6"/>
        </w:numPr>
        <w:ind w:left="0" w:hanging="357"/>
        <w:rPr>
          <w:rFonts w:asciiTheme="majorHAnsi" w:hAnsiTheme="majorHAnsi" w:cs="Calibri Light"/>
          <w:sz w:val="28"/>
          <w:szCs w:val="28"/>
        </w:rPr>
      </w:pPr>
      <w:r w:rsidRPr="0039378A">
        <w:rPr>
          <w:rFonts w:asciiTheme="majorHAnsi" w:hAnsiTheme="majorHAnsi" w:cs="Calibri Light"/>
          <w:sz w:val="28"/>
          <w:szCs w:val="28"/>
        </w:rPr>
        <w:t>Grabski B. Podstawy badania psychiatrycznego dla studentów, lekarzy, psychologów i psychoterapeutów.  Wydawnictwo UJ 2015.</w:t>
      </w:r>
    </w:p>
    <w:p w14:paraId="447B5BB8" w14:textId="6B33B5C7" w:rsidR="006945F1" w:rsidRPr="0039378A" w:rsidRDefault="006945F1" w:rsidP="002B3E59">
      <w:pPr>
        <w:pStyle w:val="Akapitzlist"/>
        <w:numPr>
          <w:ilvl w:val="0"/>
          <w:numId w:val="6"/>
        </w:numPr>
        <w:spacing w:line="480" w:lineRule="auto"/>
        <w:ind w:left="0" w:hanging="357"/>
        <w:jc w:val="both"/>
        <w:rPr>
          <w:rFonts w:asciiTheme="majorHAnsi" w:hAnsiTheme="majorHAnsi" w:cs="Calibri Light"/>
          <w:sz w:val="28"/>
          <w:szCs w:val="28"/>
        </w:rPr>
      </w:pPr>
      <w:r w:rsidRPr="0039378A">
        <w:rPr>
          <w:rFonts w:asciiTheme="majorHAnsi" w:hAnsiTheme="majorHAnsi" w:cs="Calibri Light"/>
          <w:sz w:val="28"/>
          <w:szCs w:val="28"/>
        </w:rPr>
        <w:t xml:space="preserve">Kępiński A.  Poznanie chorego. Wydawnictwo Literackie, Kraków 2002.  </w:t>
      </w:r>
    </w:p>
    <w:sectPr w:rsidR="006945F1" w:rsidRPr="0039378A" w:rsidSect="00B0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B07"/>
    <w:multiLevelType w:val="hybridMultilevel"/>
    <w:tmpl w:val="B0B6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C91"/>
    <w:multiLevelType w:val="hybridMultilevel"/>
    <w:tmpl w:val="FCC0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E4E"/>
    <w:multiLevelType w:val="hybridMultilevel"/>
    <w:tmpl w:val="0A48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022D"/>
    <w:multiLevelType w:val="hybridMultilevel"/>
    <w:tmpl w:val="3B5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114C"/>
    <w:multiLevelType w:val="hybridMultilevel"/>
    <w:tmpl w:val="87BE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45069"/>
    <w:multiLevelType w:val="hybridMultilevel"/>
    <w:tmpl w:val="374C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B160C"/>
    <w:multiLevelType w:val="hybridMultilevel"/>
    <w:tmpl w:val="431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5"/>
    <w:rsid w:val="000B4AC9"/>
    <w:rsid w:val="000C39BD"/>
    <w:rsid w:val="000C7DC0"/>
    <w:rsid w:val="0012144D"/>
    <w:rsid w:val="0015584B"/>
    <w:rsid w:val="001B48F7"/>
    <w:rsid w:val="002300BA"/>
    <w:rsid w:val="00254A9F"/>
    <w:rsid w:val="00295460"/>
    <w:rsid w:val="00344B70"/>
    <w:rsid w:val="0039378A"/>
    <w:rsid w:val="003A27DB"/>
    <w:rsid w:val="00494155"/>
    <w:rsid w:val="00594E59"/>
    <w:rsid w:val="00662E5E"/>
    <w:rsid w:val="006945F1"/>
    <w:rsid w:val="007670A9"/>
    <w:rsid w:val="00824C0E"/>
    <w:rsid w:val="00862A1A"/>
    <w:rsid w:val="0090008E"/>
    <w:rsid w:val="00975579"/>
    <w:rsid w:val="00A3123F"/>
    <w:rsid w:val="00B039DC"/>
    <w:rsid w:val="00C26019"/>
    <w:rsid w:val="00D865D5"/>
    <w:rsid w:val="00E07060"/>
    <w:rsid w:val="00E46CE8"/>
    <w:rsid w:val="00EC6B85"/>
    <w:rsid w:val="00F0641C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2A27"/>
  <w15:docId w15:val="{FAAA122F-36E5-4A86-808B-6C5F5D48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A9F"/>
  </w:style>
  <w:style w:type="paragraph" w:styleId="Nagwek2">
    <w:name w:val="heading 2"/>
    <w:basedOn w:val="Normalny"/>
    <w:next w:val="Normalny"/>
    <w:link w:val="Nagwek2Znak"/>
    <w:qFormat/>
    <w:rsid w:val="00254A9F"/>
    <w:pPr>
      <w:spacing w:line="240" w:lineRule="auto"/>
      <w:ind w:left="270" w:hanging="270"/>
      <w:outlineLvl w:val="1"/>
    </w:pPr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4A9F"/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A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254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0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zena.szlacht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mpikul</dc:creator>
  <cp:lastModifiedBy>Marzena Szlachta</cp:lastModifiedBy>
  <cp:revision>2</cp:revision>
  <dcterms:created xsi:type="dcterms:W3CDTF">2022-09-22T05:46:00Z</dcterms:created>
  <dcterms:modified xsi:type="dcterms:W3CDTF">2022-09-22T05:46:00Z</dcterms:modified>
</cp:coreProperties>
</file>