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2036"/>
        <w:gridCol w:w="844"/>
        <w:gridCol w:w="863"/>
        <w:gridCol w:w="858"/>
        <w:gridCol w:w="859"/>
        <w:gridCol w:w="859"/>
        <w:gridCol w:w="859"/>
        <w:gridCol w:w="859"/>
        <w:gridCol w:w="857"/>
        <w:gridCol w:w="859"/>
        <w:gridCol w:w="905"/>
        <w:gridCol w:w="859"/>
        <w:gridCol w:w="910"/>
        <w:gridCol w:w="859"/>
        <w:gridCol w:w="859"/>
        <w:gridCol w:w="859"/>
        <w:gridCol w:w="14"/>
      </w:tblGrid>
      <w:tr w:rsidR="00F617AC" w:rsidRPr="00CB239F" w14:paraId="18E27813" w14:textId="77777777" w:rsidTr="007019E4">
        <w:trPr>
          <w:trHeight w:val="1408"/>
        </w:trPr>
        <w:tc>
          <w:tcPr>
            <w:tcW w:w="15018" w:type="dxa"/>
            <w:gridSpan w:val="17"/>
          </w:tcPr>
          <w:p w14:paraId="33D308FE" w14:textId="3632C56D" w:rsid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V rok zajęcia z psychiatrii dla </w:t>
            </w:r>
            <w:r w:rsidR="00887A36">
              <w:rPr>
                <w:rFonts w:ascii="Calibri Light" w:hAnsi="Calibri Light" w:cs="Calibri Light"/>
                <w:b/>
              </w:rPr>
              <w:t>3</w:t>
            </w:r>
            <w:r>
              <w:rPr>
                <w:rFonts w:ascii="Calibri Light" w:hAnsi="Calibri Light" w:cs="Calibri Light"/>
                <w:b/>
              </w:rPr>
              <w:t xml:space="preserve"> grupy WL w roku akademickim 2021/2022</w:t>
            </w:r>
          </w:p>
          <w:p w14:paraId="420CD4BC" w14:textId="77777777" w:rsidR="00F51DEB" w:rsidRDefault="00F51DEB" w:rsidP="00F51DE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Seminaria w godzinach 8.30–10.00 w </w:t>
            </w:r>
            <w:r>
              <w:rPr>
                <w:rFonts w:ascii="Calibri Light" w:hAnsi="Calibri Light" w:cs="Calibri Light"/>
                <w:b/>
                <w:highlight w:val="yellow"/>
              </w:rPr>
              <w:t>bibliotece</w:t>
            </w:r>
            <w:r>
              <w:rPr>
                <w:rFonts w:ascii="Calibri Light" w:hAnsi="Calibri Light" w:cs="Calibri Light"/>
                <w:b/>
              </w:rPr>
              <w:t xml:space="preserve"> Katedry Psychiatrii, Kopernika 21a</w:t>
            </w:r>
          </w:p>
          <w:p w14:paraId="014A0FAF" w14:textId="218566FF" w:rsidR="00F51DEB" w:rsidRDefault="00F51DEB" w:rsidP="00F51DEB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Seminarium w dniu 6 kwietnia 2022 </w:t>
            </w:r>
            <w:r>
              <w:rPr>
                <w:rFonts w:ascii="Calibri Light" w:hAnsi="Calibri Light" w:cs="Calibri Light"/>
                <w:b/>
                <w:color w:val="FF0000"/>
                <w:highlight w:val="yellow"/>
              </w:rPr>
              <w:t>o godz. 8.15</w:t>
            </w:r>
            <w:r>
              <w:rPr>
                <w:rFonts w:ascii="Calibri Light" w:hAnsi="Calibri Light" w:cs="Calibri Light"/>
                <w:b/>
                <w:color w:val="FF0000"/>
              </w:rPr>
              <w:t xml:space="preserve"> „U Pana Cogito”, Bałuckiego 6, Dębniki</w:t>
            </w:r>
          </w:p>
          <w:p w14:paraId="114868D2" w14:textId="77777777" w:rsidR="00F51DEB" w:rsidRDefault="00F51DEB" w:rsidP="00F51DE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Ćwiczenia w dniach, w których poprzedza je seminarium od 10.15–12.30, w pozostałe dni od 8.30–12.15</w:t>
            </w:r>
          </w:p>
          <w:p w14:paraId="21E9F544" w14:textId="77777777" w:rsidR="00F51DEB" w:rsidRDefault="00F51DEB" w:rsidP="00F51DE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Sale Alfa, Beta, Delta – Katedra Psychiatrii, ul. Kopernika 21a, wejście od ul. Śniadeckich, przyziemie </w:t>
            </w:r>
          </w:p>
          <w:p w14:paraId="7BCA3F11" w14:textId="1A546071" w:rsidR="00B84F58" w:rsidRPr="001569D4" w:rsidRDefault="00F51DEB" w:rsidP="001569D4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Sale Gamma, Kappa i </w:t>
            </w:r>
            <w:proofErr w:type="spellStart"/>
            <w:r>
              <w:rPr>
                <w:rFonts w:ascii="Calibri Light" w:hAnsi="Calibri Light" w:cs="Calibri Light"/>
                <w:b/>
              </w:rPr>
              <w:t>Theta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– Śniadeckich 10, wejście z tyłu budynku, I p. </w:t>
            </w:r>
          </w:p>
        </w:tc>
      </w:tr>
      <w:tr w:rsidR="009E74BD" w:rsidRPr="00CB239F" w14:paraId="05AFED24" w14:textId="77777777" w:rsidTr="009E74BD">
        <w:trPr>
          <w:gridAfter w:val="1"/>
          <w:wAfter w:w="14" w:type="dxa"/>
          <w:trHeight w:val="850"/>
        </w:trPr>
        <w:tc>
          <w:tcPr>
            <w:tcW w:w="2036" w:type="dxa"/>
          </w:tcPr>
          <w:p w14:paraId="43251EFC" w14:textId="77777777" w:rsidR="009E74BD" w:rsidRPr="00CB239F" w:rsidRDefault="009E74BD" w:rsidP="009E74B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4" w:type="dxa"/>
            <w:tcBorders>
              <w:bottom w:val="single" w:sz="12" w:space="0" w:color="auto"/>
            </w:tcBorders>
          </w:tcPr>
          <w:p w14:paraId="2E279D82" w14:textId="3660E404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25 III </w:t>
            </w:r>
            <w:r>
              <w:rPr>
                <w:rFonts w:ascii="Calibri Light" w:hAnsi="Calibri Light" w:cs="Calibri Light"/>
                <w:b/>
              </w:rPr>
              <w:br/>
              <w:t>2022</w:t>
            </w:r>
          </w:p>
          <w:p w14:paraId="7F6AF1E7" w14:textId="40D24EC8" w:rsidR="009E74BD" w:rsidRPr="00CB239F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14:paraId="5F251E3B" w14:textId="3F6453CE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28 III</w:t>
            </w:r>
          </w:p>
          <w:p w14:paraId="2E059387" w14:textId="41158C2E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5AAD8D66" w14:textId="26F97092" w:rsidR="009E74BD" w:rsidRPr="00CB239F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58" w:type="dxa"/>
            <w:tcBorders>
              <w:bottom w:val="single" w:sz="12" w:space="0" w:color="auto"/>
            </w:tcBorders>
          </w:tcPr>
          <w:p w14:paraId="4A60524D" w14:textId="041EB502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29 III</w:t>
            </w:r>
          </w:p>
          <w:p w14:paraId="6C4235D4" w14:textId="55D18481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2948C0EC" w14:textId="4317E866" w:rsidR="009E74BD" w:rsidRPr="00CB239F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14:paraId="073B5791" w14:textId="4CB65A27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30 III</w:t>
            </w:r>
          </w:p>
          <w:p w14:paraId="0A9B063C" w14:textId="4C7838D5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0333F9A4" w14:textId="784AD3E1" w:rsidR="009E74BD" w:rsidRPr="00CB239F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14:paraId="45BE25AA" w14:textId="34C2AE76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31 III 2022</w:t>
            </w:r>
          </w:p>
          <w:p w14:paraId="278570C2" w14:textId="2AB7D455" w:rsidR="009E74BD" w:rsidRPr="00CB239F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14:paraId="1D4F4510" w14:textId="26AA93DD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 IV</w:t>
            </w:r>
          </w:p>
          <w:p w14:paraId="05193FCC" w14:textId="781EA7A5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4919576A" w14:textId="34B12570" w:rsidR="009E74BD" w:rsidRPr="00CB239F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14:paraId="0AF61999" w14:textId="1CBC3F02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4 IV</w:t>
            </w:r>
          </w:p>
          <w:p w14:paraId="1E40C93E" w14:textId="1B1295F3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3C2DFC05" w14:textId="36750E04" w:rsidR="009E74BD" w:rsidRPr="00CB239F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14:paraId="43A775A9" w14:textId="5C6BF8C6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5 IV</w:t>
            </w:r>
          </w:p>
          <w:p w14:paraId="0A59B5CE" w14:textId="6E70BB0C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2C07634A" w14:textId="2EA05868" w:rsidR="009E74BD" w:rsidRPr="00CB239F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14:paraId="586C6CF0" w14:textId="2E437E25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6 IV </w:t>
            </w:r>
          </w:p>
          <w:p w14:paraId="529C2740" w14:textId="1279ED3F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61814B58" w14:textId="4B9AA9F3" w:rsidR="009E74BD" w:rsidRPr="00CB239F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905" w:type="dxa"/>
          </w:tcPr>
          <w:p w14:paraId="0776B81B" w14:textId="50AF0A08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7 IV</w:t>
            </w:r>
          </w:p>
          <w:p w14:paraId="70819BB4" w14:textId="1293FD15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4D91488E" w14:textId="373F3590" w:rsidR="009E74BD" w:rsidRPr="00CB239F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859" w:type="dxa"/>
          </w:tcPr>
          <w:p w14:paraId="3F1C0638" w14:textId="386F4B2A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8 IV </w:t>
            </w:r>
          </w:p>
          <w:p w14:paraId="3127672A" w14:textId="67A3F937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67E4F4CE" w14:textId="4FAD8169" w:rsidR="009E74BD" w:rsidRPr="00CB239F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910" w:type="dxa"/>
          </w:tcPr>
          <w:p w14:paraId="4E4A7A1A" w14:textId="50194033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11 IV</w:t>
            </w:r>
          </w:p>
          <w:p w14:paraId="1A3B12EF" w14:textId="4DB86D93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1EB32559" w14:textId="67522C58" w:rsidR="009E74BD" w:rsidRPr="00CB239F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59" w:type="dxa"/>
          </w:tcPr>
          <w:p w14:paraId="567C1DC9" w14:textId="3B33DF1F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12 IV</w:t>
            </w:r>
          </w:p>
          <w:p w14:paraId="728F7E7C" w14:textId="264EA41C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4CE9BB17" w14:textId="05F44C6B" w:rsidR="009E74BD" w:rsidRPr="00CB239F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59" w:type="dxa"/>
          </w:tcPr>
          <w:p w14:paraId="3D6EDA3D" w14:textId="4A488158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13 IV</w:t>
            </w:r>
          </w:p>
          <w:p w14:paraId="60B72C8D" w14:textId="749A7EA0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52A1416C" w14:textId="3879033A" w:rsidR="009E74BD" w:rsidRPr="00CB239F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środa</w:t>
            </w:r>
          </w:p>
        </w:tc>
        <w:tc>
          <w:tcPr>
            <w:tcW w:w="859" w:type="dxa"/>
          </w:tcPr>
          <w:p w14:paraId="037235E8" w14:textId="2A2BA97B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14 IV</w:t>
            </w:r>
          </w:p>
          <w:p w14:paraId="4F8AC259" w14:textId="0FEF0B2F" w:rsidR="009E74BD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31542F86" w14:textId="06DFF6C5" w:rsidR="009E74BD" w:rsidRPr="00CB239F" w:rsidRDefault="009E74BD" w:rsidP="009E74BD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czwart</w:t>
            </w:r>
            <w:proofErr w:type="spellEnd"/>
          </w:p>
        </w:tc>
      </w:tr>
      <w:tr w:rsidR="00B84F58" w:rsidRPr="00CB239F" w14:paraId="0E5EC100" w14:textId="77777777" w:rsidTr="009E74BD">
        <w:trPr>
          <w:gridAfter w:val="1"/>
          <w:wAfter w:w="14" w:type="dxa"/>
          <w:trHeight w:val="283"/>
        </w:trPr>
        <w:tc>
          <w:tcPr>
            <w:tcW w:w="2036" w:type="dxa"/>
            <w:tcBorders>
              <w:right w:val="single" w:sz="12" w:space="0" w:color="auto"/>
            </w:tcBorders>
          </w:tcPr>
          <w:p w14:paraId="360FAFBD" w14:textId="77777777" w:rsidR="00B84F58" w:rsidRPr="00CB239F" w:rsidRDefault="00B84F58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8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58CAD605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24</w:t>
            </w:r>
          </w:p>
        </w:tc>
        <w:tc>
          <w:tcPr>
            <w:tcW w:w="43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01D4D762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25</w:t>
            </w:r>
          </w:p>
        </w:tc>
        <w:tc>
          <w:tcPr>
            <w:tcW w:w="434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06AFF08B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26</w:t>
            </w:r>
          </w:p>
        </w:tc>
      </w:tr>
      <w:tr w:rsidR="00F51DEB" w:rsidRPr="00CB239F" w14:paraId="2DA7AC8E" w14:textId="77777777" w:rsidTr="00387BF4">
        <w:trPr>
          <w:gridAfter w:val="1"/>
          <w:wAfter w:w="14" w:type="dxa"/>
          <w:trHeight w:val="627"/>
        </w:trPr>
        <w:tc>
          <w:tcPr>
            <w:tcW w:w="2036" w:type="dxa"/>
            <w:vMerge w:val="restart"/>
            <w:tcBorders>
              <w:right w:val="single" w:sz="12" w:space="0" w:color="auto"/>
            </w:tcBorders>
            <w:shd w:val="clear" w:color="auto" w:fill="E5B8B7" w:themeFill="accent2" w:themeFillTint="66"/>
          </w:tcPr>
          <w:p w14:paraId="74E3C5A3" w14:textId="77777777" w:rsidR="00C03A63" w:rsidRDefault="00F51DEB" w:rsidP="00F51DEB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Dr med. </w:t>
            </w:r>
          </w:p>
          <w:p w14:paraId="787BC6F9" w14:textId="12D4483B" w:rsidR="00F51DEB" w:rsidRDefault="00F51DEB" w:rsidP="00F51DEB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Wojciech Datka</w:t>
            </w:r>
          </w:p>
          <w:p w14:paraId="4929402A" w14:textId="5CD444BA" w:rsidR="00F51DEB" w:rsidRPr="00CB239F" w:rsidRDefault="00F51DEB" w:rsidP="00F51DEB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s. Kappa</w:t>
            </w:r>
          </w:p>
        </w:tc>
        <w:tc>
          <w:tcPr>
            <w:tcW w:w="844" w:type="dxa"/>
            <w:tcBorders>
              <w:left w:val="single" w:sz="12" w:space="0" w:color="auto"/>
            </w:tcBorders>
            <w:shd w:val="clear" w:color="auto" w:fill="FF66CC"/>
          </w:tcPr>
          <w:p w14:paraId="6F56F40B" w14:textId="1A5E39DC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3" w:type="dxa"/>
            <w:shd w:val="clear" w:color="auto" w:fill="FFFF00"/>
          </w:tcPr>
          <w:p w14:paraId="75DD3AE9" w14:textId="1066953A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58" w:type="dxa"/>
            <w:shd w:val="clear" w:color="auto" w:fill="FABF8F"/>
          </w:tcPr>
          <w:p w14:paraId="4329F2A8" w14:textId="6559A865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59" w:type="dxa"/>
            <w:shd w:val="clear" w:color="auto" w:fill="E36C0A"/>
          </w:tcPr>
          <w:p w14:paraId="3B4EF42B" w14:textId="3831E64E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92D050"/>
          </w:tcPr>
          <w:p w14:paraId="5EF9E6FE" w14:textId="23AF737A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D9D9D9"/>
          </w:tcPr>
          <w:p w14:paraId="341F8227" w14:textId="37D9DE9C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F51DEB">
              <w:rPr>
                <w:rFonts w:ascii="Calibri Light" w:hAnsi="Calibri Light" w:cs="Calibri Light"/>
                <w:b/>
              </w:rPr>
              <w:t>BJan</w:t>
            </w:r>
            <w:proofErr w:type="spellEnd"/>
          </w:p>
        </w:tc>
        <w:tc>
          <w:tcPr>
            <w:tcW w:w="859" w:type="dxa"/>
            <w:shd w:val="clear" w:color="auto" w:fill="E5B8B7" w:themeFill="accent2" w:themeFillTint="66"/>
          </w:tcPr>
          <w:p w14:paraId="48F6EAC4" w14:textId="6A13144D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SŻ</w:t>
            </w:r>
          </w:p>
          <w:p w14:paraId="37D0F0E1" w14:textId="330B0621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7" w:type="dxa"/>
            <w:shd w:val="clear" w:color="auto" w:fill="00B050"/>
          </w:tcPr>
          <w:p w14:paraId="65B5B1FE" w14:textId="0ECC8EA6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F51DEB">
              <w:rPr>
                <w:rFonts w:ascii="Calibri Light" w:hAnsi="Calibri Light" w:cs="Calibri Light"/>
                <w:b/>
              </w:rPr>
              <w:t>BJóz</w:t>
            </w:r>
            <w:proofErr w:type="spellEnd"/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067A3757" w14:textId="2084F5CC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90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9A9C4D2" w14:textId="646FA25E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59" w:type="dxa"/>
            <w:vMerge w:val="restart"/>
            <w:tcBorders>
              <w:left w:val="single" w:sz="12" w:space="0" w:color="auto"/>
            </w:tcBorders>
            <w:shd w:val="clear" w:color="auto" w:fill="66FFFF"/>
          </w:tcPr>
          <w:p w14:paraId="3C97650B" w14:textId="77777777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20F07951" w14:textId="4535D0C8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910" w:type="dxa"/>
            <w:vMerge w:val="restart"/>
            <w:shd w:val="clear" w:color="auto" w:fill="66FFFF"/>
          </w:tcPr>
          <w:p w14:paraId="4983B5DF" w14:textId="77777777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446AE7C6" w14:textId="37B12686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proofErr w:type="spellStart"/>
            <w:r w:rsidRPr="00F51DEB">
              <w:rPr>
                <w:rFonts w:ascii="Calibri Light" w:hAnsi="Calibri Light" w:cs="Calibri Light"/>
                <w:b/>
                <w:sz w:val="20"/>
                <w:szCs w:val="20"/>
              </w:rPr>
              <w:t>KS</w:t>
            </w:r>
            <w:r w:rsidR="00387BF4">
              <w:rPr>
                <w:rFonts w:ascii="Calibri Light" w:hAnsi="Calibri Light" w:cs="Calibri Light"/>
                <w:b/>
                <w:sz w:val="20"/>
                <w:szCs w:val="20"/>
              </w:rPr>
              <w:t>z</w:t>
            </w:r>
            <w:proofErr w:type="spellEnd"/>
          </w:p>
        </w:tc>
        <w:tc>
          <w:tcPr>
            <w:tcW w:w="859" w:type="dxa"/>
            <w:vMerge w:val="restart"/>
            <w:shd w:val="clear" w:color="auto" w:fill="FF0000"/>
            <w:textDirection w:val="btLr"/>
          </w:tcPr>
          <w:p w14:paraId="544A7E7B" w14:textId="5395FDDE" w:rsidR="00F51DEB" w:rsidRPr="00CB239F" w:rsidRDefault="00F51DEB" w:rsidP="00F51DEB">
            <w:pPr>
              <w:ind w:left="113" w:right="113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Lenartowicza</w:t>
            </w:r>
          </w:p>
        </w:tc>
        <w:tc>
          <w:tcPr>
            <w:tcW w:w="859" w:type="dxa"/>
            <w:vMerge w:val="restart"/>
            <w:shd w:val="clear" w:color="auto" w:fill="E5B8B7" w:themeFill="accent2" w:themeFillTint="66"/>
          </w:tcPr>
          <w:p w14:paraId="33F87A0E" w14:textId="77777777" w:rsid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8E30F92" w14:textId="2CD9A0BF" w:rsidR="00F51DEB" w:rsidRPr="00BF72A4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268C7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59" w:type="dxa"/>
            <w:vMerge w:val="restart"/>
            <w:tcBorders>
              <w:right w:val="single" w:sz="12" w:space="0" w:color="auto"/>
            </w:tcBorders>
            <w:shd w:val="clear" w:color="auto" w:fill="E5B8B7" w:themeFill="accent2" w:themeFillTint="66"/>
          </w:tcPr>
          <w:p w14:paraId="6EFE9AE5" w14:textId="77777777" w:rsid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9D93A8A" w14:textId="5E6F4D8A" w:rsidR="00F51DEB" w:rsidRPr="00BF72A4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268C7">
              <w:rPr>
                <w:rFonts w:ascii="Calibri Light" w:hAnsi="Calibri Light" w:cs="Calibri Light"/>
                <w:b/>
              </w:rPr>
              <w:t>WD</w:t>
            </w:r>
          </w:p>
        </w:tc>
      </w:tr>
      <w:tr w:rsidR="00F51DEB" w:rsidRPr="00CB239F" w14:paraId="22BD8495" w14:textId="77777777" w:rsidTr="00387BF4">
        <w:trPr>
          <w:gridAfter w:val="1"/>
          <w:wAfter w:w="14" w:type="dxa"/>
          <w:trHeight w:val="626"/>
        </w:trPr>
        <w:tc>
          <w:tcPr>
            <w:tcW w:w="2036" w:type="dxa"/>
            <w:vMerge/>
            <w:tcBorders>
              <w:right w:val="single" w:sz="12" w:space="0" w:color="auto"/>
            </w:tcBorders>
            <w:shd w:val="clear" w:color="auto" w:fill="E5B8B7" w:themeFill="accent2" w:themeFillTint="66"/>
          </w:tcPr>
          <w:p w14:paraId="1493970F" w14:textId="77777777" w:rsidR="00F51DEB" w:rsidRPr="00CB239F" w:rsidRDefault="00F51DEB" w:rsidP="00F51DE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  <w:shd w:val="clear" w:color="auto" w:fill="E5B8B7" w:themeFill="accent2" w:themeFillTint="66"/>
          </w:tcPr>
          <w:p w14:paraId="7D16DB42" w14:textId="65BF6056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3" w:type="dxa"/>
            <w:shd w:val="clear" w:color="auto" w:fill="E5B8B7" w:themeFill="accent2" w:themeFillTint="66"/>
          </w:tcPr>
          <w:p w14:paraId="70E677BF" w14:textId="05F8A40F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58" w:type="dxa"/>
            <w:shd w:val="clear" w:color="auto" w:fill="E5B8B7" w:themeFill="accent2" w:themeFillTint="66"/>
          </w:tcPr>
          <w:p w14:paraId="548CD57E" w14:textId="2EBA8714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59" w:type="dxa"/>
            <w:shd w:val="clear" w:color="auto" w:fill="E5B8B7" w:themeFill="accent2" w:themeFillTint="66"/>
          </w:tcPr>
          <w:p w14:paraId="39E72D66" w14:textId="44DCC383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E5B8B7" w:themeFill="accent2" w:themeFillTint="66"/>
          </w:tcPr>
          <w:p w14:paraId="74C567BC" w14:textId="644549BC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E5B8B7" w:themeFill="accent2" w:themeFillTint="66"/>
          </w:tcPr>
          <w:p w14:paraId="542994A7" w14:textId="512AA6A2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59" w:type="dxa"/>
            <w:shd w:val="clear" w:color="auto" w:fill="E5B8B7" w:themeFill="accent2" w:themeFillTint="66"/>
          </w:tcPr>
          <w:p w14:paraId="5A38A029" w14:textId="6C477FEC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57" w:type="dxa"/>
            <w:shd w:val="clear" w:color="auto" w:fill="E5B8B7" w:themeFill="accent2" w:themeFillTint="66"/>
          </w:tcPr>
          <w:p w14:paraId="49652866" w14:textId="0E03703B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14:paraId="48CBB349" w14:textId="6C7C4035" w:rsidR="00F51DEB" w:rsidRPr="00F51DEB" w:rsidRDefault="00887A36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87A36">
              <w:rPr>
                <w:rFonts w:ascii="Calibri Light" w:hAnsi="Calibri Light" w:cs="Calibri Light"/>
                <w:b/>
                <w:color w:val="FF0000"/>
              </w:rPr>
              <w:t>10.30</w:t>
            </w:r>
          </w:p>
        </w:tc>
        <w:tc>
          <w:tcPr>
            <w:tcW w:w="905" w:type="dxa"/>
            <w:tcBorders>
              <w:top w:val="single" w:sz="4" w:space="0" w:color="auto"/>
              <w:right w:val="single" w:sz="12" w:space="0" w:color="auto"/>
            </w:tcBorders>
            <w:shd w:val="clear" w:color="auto" w:fill="66FFFF"/>
          </w:tcPr>
          <w:p w14:paraId="49A9D661" w14:textId="7A9C3F63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F51DEB">
              <w:rPr>
                <w:rFonts w:ascii="Calibri Light" w:hAnsi="Calibri Light" w:cs="Calibri Light"/>
                <w:b/>
              </w:rPr>
              <w:t>KS</w:t>
            </w:r>
            <w:r w:rsidR="00387BF4">
              <w:rPr>
                <w:rFonts w:ascii="Calibri Light" w:hAnsi="Calibri Light" w:cs="Calibri Light"/>
                <w:b/>
              </w:rPr>
              <w:t>z</w:t>
            </w:r>
            <w:proofErr w:type="spellEnd"/>
          </w:p>
        </w:tc>
        <w:tc>
          <w:tcPr>
            <w:tcW w:w="859" w:type="dxa"/>
            <w:vMerge/>
            <w:tcBorders>
              <w:left w:val="single" w:sz="12" w:space="0" w:color="auto"/>
            </w:tcBorders>
            <w:shd w:val="clear" w:color="auto" w:fill="66FFFF"/>
          </w:tcPr>
          <w:p w14:paraId="13921F6F" w14:textId="44F1C7AB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10" w:type="dxa"/>
            <w:vMerge/>
            <w:shd w:val="clear" w:color="auto" w:fill="66FFFF"/>
          </w:tcPr>
          <w:p w14:paraId="67CC90C8" w14:textId="1CE98075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9" w:type="dxa"/>
            <w:vMerge/>
            <w:shd w:val="clear" w:color="auto" w:fill="FF0000"/>
          </w:tcPr>
          <w:p w14:paraId="2DDB2FFC" w14:textId="711323B2" w:rsidR="00F51DEB" w:rsidRPr="00CB239F" w:rsidRDefault="00F51DEB" w:rsidP="00F51DE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9" w:type="dxa"/>
            <w:vMerge/>
            <w:shd w:val="clear" w:color="auto" w:fill="E5B8B7" w:themeFill="accent2" w:themeFillTint="66"/>
          </w:tcPr>
          <w:p w14:paraId="4CCC9C88" w14:textId="698A134B" w:rsidR="00F51DEB" w:rsidRPr="00CB239F" w:rsidRDefault="00F51DEB" w:rsidP="00F51DE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9" w:type="dxa"/>
            <w:vMerge/>
            <w:tcBorders>
              <w:right w:val="single" w:sz="12" w:space="0" w:color="auto"/>
            </w:tcBorders>
            <w:shd w:val="clear" w:color="auto" w:fill="E5B8B7" w:themeFill="accent2" w:themeFillTint="66"/>
          </w:tcPr>
          <w:p w14:paraId="609DD9E8" w14:textId="3C6E2B90" w:rsidR="00F51DEB" w:rsidRPr="00CB239F" w:rsidRDefault="00F51DEB" w:rsidP="00F51DE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C3332F" w:rsidRPr="00CB239F" w14:paraId="420012FE" w14:textId="77777777" w:rsidTr="00BD709D">
        <w:trPr>
          <w:gridAfter w:val="1"/>
          <w:wAfter w:w="14" w:type="dxa"/>
          <w:trHeight w:val="627"/>
        </w:trPr>
        <w:tc>
          <w:tcPr>
            <w:tcW w:w="2036" w:type="dxa"/>
            <w:vMerge w:val="restart"/>
            <w:tcBorders>
              <w:right w:val="single" w:sz="12" w:space="0" w:color="auto"/>
            </w:tcBorders>
            <w:shd w:val="clear" w:color="auto" w:fill="E5DFEC" w:themeFill="accent4" w:themeFillTint="33"/>
          </w:tcPr>
          <w:p w14:paraId="71ADB470" w14:textId="77777777" w:rsidR="00D01AA3" w:rsidRDefault="00D01AA3" w:rsidP="00F51DEB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Dr </w:t>
            </w:r>
          </w:p>
          <w:p w14:paraId="5BEFE7A6" w14:textId="013537E3" w:rsidR="00F51DEB" w:rsidRDefault="00D01AA3" w:rsidP="00F51DEB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Barbara </w:t>
            </w:r>
            <w:proofErr w:type="spellStart"/>
            <w:r>
              <w:rPr>
                <w:rFonts w:ascii="Calibri Light" w:hAnsi="Calibri Light" w:cs="Calibri Light"/>
                <w:b/>
              </w:rPr>
              <w:t>Wojszel</w:t>
            </w:r>
            <w:proofErr w:type="spellEnd"/>
          </w:p>
          <w:p w14:paraId="5B93FFCD" w14:textId="37E19785" w:rsidR="00F51DEB" w:rsidRPr="00CB239F" w:rsidRDefault="00F51DEB" w:rsidP="00F51DEB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s. </w:t>
            </w:r>
            <w:proofErr w:type="spellStart"/>
            <w:r>
              <w:rPr>
                <w:rFonts w:ascii="Calibri Light" w:hAnsi="Calibri Light" w:cs="Calibri Light"/>
                <w:b/>
              </w:rPr>
              <w:t>Theta</w:t>
            </w:r>
            <w:proofErr w:type="spellEnd"/>
          </w:p>
        </w:tc>
        <w:tc>
          <w:tcPr>
            <w:tcW w:w="844" w:type="dxa"/>
            <w:tcBorders>
              <w:left w:val="single" w:sz="12" w:space="0" w:color="auto"/>
            </w:tcBorders>
            <w:shd w:val="clear" w:color="auto" w:fill="FF66CC"/>
          </w:tcPr>
          <w:p w14:paraId="57C933BD" w14:textId="417C31CF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3" w:type="dxa"/>
            <w:shd w:val="clear" w:color="auto" w:fill="FFFF00"/>
          </w:tcPr>
          <w:p w14:paraId="5CD2B273" w14:textId="548FBB2C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58" w:type="dxa"/>
            <w:shd w:val="clear" w:color="auto" w:fill="FABF8F"/>
          </w:tcPr>
          <w:p w14:paraId="1A14C8FC" w14:textId="290C732F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59" w:type="dxa"/>
            <w:shd w:val="clear" w:color="auto" w:fill="E36C0A"/>
          </w:tcPr>
          <w:p w14:paraId="2A6F31E8" w14:textId="5DAB90A3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92D050"/>
          </w:tcPr>
          <w:p w14:paraId="06DA5A44" w14:textId="19D8B0C2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D9D9D9"/>
          </w:tcPr>
          <w:p w14:paraId="01C59309" w14:textId="2901B967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F51DEB">
              <w:rPr>
                <w:rFonts w:ascii="Calibri Light" w:hAnsi="Calibri Light" w:cs="Calibri Light"/>
                <w:b/>
              </w:rPr>
              <w:t>BJan</w:t>
            </w:r>
            <w:proofErr w:type="spellEnd"/>
          </w:p>
        </w:tc>
        <w:tc>
          <w:tcPr>
            <w:tcW w:w="859" w:type="dxa"/>
            <w:shd w:val="clear" w:color="auto" w:fill="E5B8B7" w:themeFill="accent2" w:themeFillTint="66"/>
          </w:tcPr>
          <w:p w14:paraId="42325D5D" w14:textId="77777777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SŻ</w:t>
            </w:r>
          </w:p>
          <w:p w14:paraId="13A679D1" w14:textId="2E94BC3E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7" w:type="dxa"/>
            <w:shd w:val="clear" w:color="auto" w:fill="00B050"/>
          </w:tcPr>
          <w:p w14:paraId="749C0D95" w14:textId="2134946D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F51DEB">
              <w:rPr>
                <w:rFonts w:ascii="Calibri Light" w:hAnsi="Calibri Light" w:cs="Calibri Light"/>
                <w:b/>
              </w:rPr>
              <w:t>BJóz</w:t>
            </w:r>
            <w:proofErr w:type="spellEnd"/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21C208FD" w14:textId="792ED2B1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90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BDF8F21" w14:textId="1455B9E1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59" w:type="dxa"/>
            <w:vMerge w:val="restart"/>
            <w:tcBorders>
              <w:left w:val="single" w:sz="12" w:space="0" w:color="auto"/>
            </w:tcBorders>
            <w:shd w:val="clear" w:color="auto" w:fill="66FFFF"/>
          </w:tcPr>
          <w:p w14:paraId="59496BED" w14:textId="77777777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1933C8F8" w14:textId="77777777" w:rsid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BT</w:t>
            </w:r>
          </w:p>
          <w:p w14:paraId="3A82A7D3" w14:textId="7055697B" w:rsidR="00694148" w:rsidRPr="00F51DEB" w:rsidRDefault="00694148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694148">
              <w:rPr>
                <w:rFonts w:ascii="Calibri Light" w:hAnsi="Calibri Light" w:cs="Calibri Light"/>
                <w:b/>
                <w:color w:val="FF0000"/>
              </w:rPr>
              <w:t>p. 213</w:t>
            </w:r>
          </w:p>
        </w:tc>
        <w:tc>
          <w:tcPr>
            <w:tcW w:w="910" w:type="dxa"/>
            <w:vMerge w:val="restart"/>
            <w:shd w:val="clear" w:color="auto" w:fill="E5DFEC"/>
          </w:tcPr>
          <w:p w14:paraId="4F5F5BE6" w14:textId="77777777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16D2464" w14:textId="6182BD6B" w:rsidR="00F51DEB" w:rsidRPr="00F51DEB" w:rsidRDefault="00BD709D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BW</w:t>
            </w:r>
          </w:p>
        </w:tc>
        <w:tc>
          <w:tcPr>
            <w:tcW w:w="859" w:type="dxa"/>
            <w:vMerge/>
            <w:shd w:val="clear" w:color="auto" w:fill="FF0000"/>
          </w:tcPr>
          <w:p w14:paraId="1319E8E5" w14:textId="11ED78F6" w:rsidR="00F51DEB" w:rsidRPr="00CB239F" w:rsidRDefault="00F51DEB" w:rsidP="00F51DE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9" w:type="dxa"/>
            <w:vMerge w:val="restart"/>
            <w:shd w:val="clear" w:color="auto" w:fill="E5DFEC"/>
          </w:tcPr>
          <w:p w14:paraId="6408677D" w14:textId="1456FAC4" w:rsidR="00F51DEB" w:rsidRPr="00CB239F" w:rsidRDefault="00F51DEB" w:rsidP="00F51DE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9" w:type="dxa"/>
            <w:vMerge w:val="restart"/>
            <w:tcBorders>
              <w:right w:val="single" w:sz="12" w:space="0" w:color="auto"/>
            </w:tcBorders>
            <w:shd w:val="clear" w:color="auto" w:fill="E5DFEC" w:themeFill="accent4" w:themeFillTint="33"/>
          </w:tcPr>
          <w:p w14:paraId="31771F7F" w14:textId="1ED2B42E" w:rsidR="00F51DEB" w:rsidRPr="00CB239F" w:rsidRDefault="00F51DEB" w:rsidP="00F51DE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F51DEB" w:rsidRPr="00CB239F" w14:paraId="198E427F" w14:textId="77777777" w:rsidTr="00BD709D">
        <w:trPr>
          <w:gridAfter w:val="1"/>
          <w:wAfter w:w="14" w:type="dxa"/>
          <w:trHeight w:val="626"/>
        </w:trPr>
        <w:tc>
          <w:tcPr>
            <w:tcW w:w="2036" w:type="dxa"/>
            <w:vMerge/>
            <w:tcBorders>
              <w:right w:val="single" w:sz="12" w:space="0" w:color="auto"/>
            </w:tcBorders>
            <w:shd w:val="clear" w:color="auto" w:fill="E5DFEC" w:themeFill="accent4" w:themeFillTint="33"/>
          </w:tcPr>
          <w:p w14:paraId="17E57B88" w14:textId="77777777" w:rsidR="00F51DEB" w:rsidRPr="00CB239F" w:rsidRDefault="00F51DEB" w:rsidP="00F51DE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14:paraId="59C0E167" w14:textId="0E2AE653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3" w:type="dxa"/>
            <w:shd w:val="clear" w:color="auto" w:fill="E5DFEC" w:themeFill="accent4" w:themeFillTint="33"/>
          </w:tcPr>
          <w:p w14:paraId="579413D1" w14:textId="76E6C545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8" w:type="dxa"/>
            <w:shd w:val="clear" w:color="auto" w:fill="66FFFF"/>
          </w:tcPr>
          <w:p w14:paraId="66C92C3D" w14:textId="2628E702" w:rsidR="00F51DEB" w:rsidRPr="00F51DEB" w:rsidRDefault="00BD709D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MSz</w:t>
            </w:r>
            <w:proofErr w:type="spellEnd"/>
          </w:p>
        </w:tc>
        <w:tc>
          <w:tcPr>
            <w:tcW w:w="859" w:type="dxa"/>
            <w:shd w:val="clear" w:color="auto" w:fill="E5DFEC" w:themeFill="accent4" w:themeFillTint="33"/>
          </w:tcPr>
          <w:p w14:paraId="4EB30EE7" w14:textId="3C20F8CA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14:paraId="464F9F97" w14:textId="3757BE01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66FFFF"/>
          </w:tcPr>
          <w:p w14:paraId="77AA3E5E" w14:textId="36D8BDA0" w:rsidR="00F51DEB" w:rsidRPr="00F51DEB" w:rsidRDefault="00BD709D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MSz</w:t>
            </w:r>
            <w:proofErr w:type="spellEnd"/>
          </w:p>
        </w:tc>
        <w:tc>
          <w:tcPr>
            <w:tcW w:w="859" w:type="dxa"/>
            <w:shd w:val="clear" w:color="auto" w:fill="E5DFEC" w:themeFill="accent4" w:themeFillTint="33"/>
          </w:tcPr>
          <w:p w14:paraId="5927862C" w14:textId="63516183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7" w:type="dxa"/>
            <w:shd w:val="clear" w:color="auto" w:fill="E5DFEC" w:themeFill="accent4" w:themeFillTint="33"/>
          </w:tcPr>
          <w:p w14:paraId="5C5320B9" w14:textId="68677070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7C1B31C5" w14:textId="30108C24" w:rsidR="00F51DEB" w:rsidRPr="00F51DEB" w:rsidRDefault="00887A36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87A36">
              <w:rPr>
                <w:rFonts w:ascii="Calibri Light" w:hAnsi="Calibri Light" w:cs="Calibri Light"/>
                <w:b/>
                <w:color w:val="FF0000"/>
              </w:rPr>
              <w:t>10.30</w:t>
            </w:r>
          </w:p>
        </w:tc>
        <w:tc>
          <w:tcPr>
            <w:tcW w:w="905" w:type="dxa"/>
            <w:tcBorders>
              <w:top w:val="single" w:sz="4" w:space="0" w:color="auto"/>
              <w:right w:val="single" w:sz="12" w:space="0" w:color="auto"/>
            </w:tcBorders>
            <w:shd w:val="clear" w:color="auto" w:fill="66FFFF"/>
          </w:tcPr>
          <w:p w14:paraId="3A51473B" w14:textId="4FABB915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BT</w:t>
            </w:r>
          </w:p>
        </w:tc>
        <w:tc>
          <w:tcPr>
            <w:tcW w:w="859" w:type="dxa"/>
            <w:vMerge/>
            <w:tcBorders>
              <w:left w:val="single" w:sz="12" w:space="0" w:color="auto"/>
            </w:tcBorders>
            <w:shd w:val="clear" w:color="auto" w:fill="66FFFF"/>
          </w:tcPr>
          <w:p w14:paraId="5B26753A" w14:textId="5BF69C07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E5DFEC"/>
          </w:tcPr>
          <w:p w14:paraId="6D6C2741" w14:textId="0CA6E6FB" w:rsidR="00F51DEB" w:rsidRPr="00F51DEB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9" w:type="dxa"/>
            <w:vMerge/>
            <w:shd w:val="clear" w:color="auto" w:fill="FF0000"/>
          </w:tcPr>
          <w:p w14:paraId="692AEC1C" w14:textId="7CB37BF2" w:rsidR="00F51DEB" w:rsidRPr="00CB239F" w:rsidRDefault="00F51DEB" w:rsidP="00F51DE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  <w:shd w:val="clear" w:color="auto" w:fill="E5DFEC"/>
          </w:tcPr>
          <w:p w14:paraId="2EB0E5FC" w14:textId="722E7E62" w:rsidR="00F51DEB" w:rsidRPr="00CB239F" w:rsidRDefault="00F51DEB" w:rsidP="00F51DE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9" w:type="dxa"/>
            <w:vMerge/>
            <w:tcBorders>
              <w:right w:val="single" w:sz="12" w:space="0" w:color="auto"/>
            </w:tcBorders>
            <w:shd w:val="clear" w:color="auto" w:fill="E5DFEC" w:themeFill="accent4" w:themeFillTint="33"/>
          </w:tcPr>
          <w:p w14:paraId="5373B908" w14:textId="2D961849" w:rsidR="00F51DEB" w:rsidRPr="00CB239F" w:rsidRDefault="00F51DEB" w:rsidP="00F51DE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D87B73" w:rsidRPr="00CB239F" w14:paraId="55D59565" w14:textId="77777777" w:rsidTr="00387BF4">
        <w:trPr>
          <w:gridAfter w:val="1"/>
          <w:wAfter w:w="14" w:type="dxa"/>
          <w:trHeight w:val="627"/>
        </w:trPr>
        <w:tc>
          <w:tcPr>
            <w:tcW w:w="2036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28395198" w14:textId="77777777" w:rsidR="00C03A63" w:rsidRDefault="00D87B73" w:rsidP="00D87B73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Dr med. </w:t>
            </w:r>
          </w:p>
          <w:p w14:paraId="3C2D35B3" w14:textId="39FBFAE0" w:rsidR="00D87B73" w:rsidRDefault="00D87B73" w:rsidP="00D87B73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Krzysztof Styczeń </w:t>
            </w:r>
          </w:p>
          <w:p w14:paraId="0199CCC5" w14:textId="75B5027C" w:rsidR="00D87B73" w:rsidRPr="00CB239F" w:rsidRDefault="00D87B73" w:rsidP="00D87B73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Alfa (021)</w:t>
            </w:r>
          </w:p>
        </w:tc>
        <w:tc>
          <w:tcPr>
            <w:tcW w:w="844" w:type="dxa"/>
            <w:tcBorders>
              <w:left w:val="single" w:sz="12" w:space="0" w:color="auto"/>
            </w:tcBorders>
            <w:shd w:val="clear" w:color="auto" w:fill="FF66CC"/>
          </w:tcPr>
          <w:p w14:paraId="045151C0" w14:textId="4C98A20E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3" w:type="dxa"/>
            <w:shd w:val="clear" w:color="auto" w:fill="FFFF00"/>
          </w:tcPr>
          <w:p w14:paraId="3EB9DE5C" w14:textId="168DC91B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58" w:type="dxa"/>
            <w:shd w:val="clear" w:color="auto" w:fill="FABF8F"/>
          </w:tcPr>
          <w:p w14:paraId="7B9449D1" w14:textId="5868D85D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59" w:type="dxa"/>
            <w:shd w:val="clear" w:color="auto" w:fill="E36C0A"/>
          </w:tcPr>
          <w:p w14:paraId="02E0C214" w14:textId="49415388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92D050"/>
          </w:tcPr>
          <w:p w14:paraId="03822328" w14:textId="6A2E69E3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D9D9D9"/>
          </w:tcPr>
          <w:p w14:paraId="328B5741" w14:textId="11A10F5F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F51DEB">
              <w:rPr>
                <w:rFonts w:ascii="Calibri Light" w:hAnsi="Calibri Light" w:cs="Calibri Light"/>
                <w:b/>
              </w:rPr>
              <w:t>BJan</w:t>
            </w:r>
            <w:proofErr w:type="spellEnd"/>
          </w:p>
        </w:tc>
        <w:tc>
          <w:tcPr>
            <w:tcW w:w="859" w:type="dxa"/>
            <w:shd w:val="clear" w:color="auto" w:fill="E5B8B7" w:themeFill="accent2" w:themeFillTint="66"/>
          </w:tcPr>
          <w:p w14:paraId="6AD7642F" w14:textId="77777777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SŻ</w:t>
            </w:r>
          </w:p>
          <w:p w14:paraId="269F190B" w14:textId="650A3F36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7" w:type="dxa"/>
            <w:shd w:val="clear" w:color="auto" w:fill="00B050"/>
          </w:tcPr>
          <w:p w14:paraId="40908DAE" w14:textId="642B5383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F51DEB">
              <w:rPr>
                <w:rFonts w:ascii="Calibri Light" w:hAnsi="Calibri Light" w:cs="Calibri Light"/>
                <w:b/>
              </w:rPr>
              <w:t>BJóz</w:t>
            </w:r>
            <w:proofErr w:type="spellEnd"/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049823C5" w14:textId="6D2FACEB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90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BA0E660" w14:textId="59099587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59" w:type="dxa"/>
            <w:vMerge w:val="restart"/>
            <w:tcBorders>
              <w:left w:val="single" w:sz="12" w:space="0" w:color="auto"/>
            </w:tcBorders>
            <w:shd w:val="clear" w:color="auto" w:fill="66FFFF"/>
          </w:tcPr>
          <w:p w14:paraId="736D01E5" w14:textId="77777777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13773AB7" w14:textId="77777777" w:rsidR="00D87B73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F51DEB">
              <w:rPr>
                <w:rFonts w:ascii="Calibri Light" w:hAnsi="Calibri Light" w:cs="Calibri Light"/>
                <w:b/>
              </w:rPr>
              <w:t>MS</w:t>
            </w:r>
            <w:r>
              <w:rPr>
                <w:rFonts w:ascii="Calibri Light" w:hAnsi="Calibri Light" w:cs="Calibri Light"/>
                <w:b/>
              </w:rPr>
              <w:t>z</w:t>
            </w:r>
            <w:proofErr w:type="spellEnd"/>
          </w:p>
          <w:p w14:paraId="46B2D85A" w14:textId="666DEA57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C3332F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 xml:space="preserve">s. </w:t>
            </w:r>
            <w:proofErr w:type="spellStart"/>
            <w:r w:rsidR="00694148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Theta</w:t>
            </w:r>
            <w:proofErr w:type="spellEnd"/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  <w:shd w:val="clear" w:color="auto" w:fill="66FFFF"/>
          </w:tcPr>
          <w:p w14:paraId="1FDB434B" w14:textId="77777777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2F23652" w14:textId="77777777" w:rsidR="00D87B73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RM</w:t>
            </w:r>
          </w:p>
          <w:p w14:paraId="5622C89D" w14:textId="3B5F57A3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C3332F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s. Gamma</w:t>
            </w:r>
          </w:p>
        </w:tc>
        <w:tc>
          <w:tcPr>
            <w:tcW w:w="859" w:type="dxa"/>
            <w:vMerge/>
            <w:shd w:val="clear" w:color="auto" w:fill="FF0000"/>
          </w:tcPr>
          <w:p w14:paraId="0F7719A9" w14:textId="1ECCB06E" w:rsidR="00D87B73" w:rsidRPr="00CB239F" w:rsidRDefault="00D87B73" w:rsidP="00D87B7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0B49AB6E" w14:textId="77777777" w:rsidR="00D87B73" w:rsidRDefault="00D87B73" w:rsidP="00D87B73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0D361838" w14:textId="77777777" w:rsidR="00D87B73" w:rsidRDefault="00D87B73" w:rsidP="00D87B73">
            <w:pPr>
              <w:jc w:val="center"/>
              <w:rPr>
                <w:rFonts w:ascii="Calibri Light" w:hAnsi="Calibri Light" w:cs="Calibri Light"/>
                <w:b/>
              </w:rPr>
            </w:pPr>
            <w:r w:rsidRPr="00590D22">
              <w:rPr>
                <w:rFonts w:ascii="Calibri Light" w:hAnsi="Calibri Light" w:cs="Calibri Light"/>
                <w:b/>
              </w:rPr>
              <w:t>KS</w:t>
            </w:r>
          </w:p>
          <w:p w14:paraId="67202E13" w14:textId="6F4BC27B" w:rsidR="00D87B73" w:rsidRPr="00CB239F" w:rsidRDefault="00D87B73" w:rsidP="00D87B73">
            <w:pPr>
              <w:jc w:val="center"/>
              <w:rPr>
                <w:rFonts w:ascii="Calibri Light" w:hAnsi="Calibri Light" w:cs="Calibri Light"/>
                <w:b/>
              </w:rPr>
            </w:pPr>
            <w:r w:rsidRPr="00C3332F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s. Gamma</w:t>
            </w:r>
          </w:p>
        </w:tc>
        <w:tc>
          <w:tcPr>
            <w:tcW w:w="859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2009E1E1" w14:textId="77777777" w:rsidR="00D87B73" w:rsidRDefault="00D87B73" w:rsidP="00D87B73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2B812238" w14:textId="77777777" w:rsidR="00D87B73" w:rsidRDefault="00D87B73" w:rsidP="00D87B73">
            <w:pPr>
              <w:jc w:val="center"/>
              <w:rPr>
                <w:rFonts w:ascii="Calibri Light" w:hAnsi="Calibri Light" w:cs="Calibri Light"/>
                <w:b/>
              </w:rPr>
            </w:pPr>
            <w:r w:rsidRPr="00590D22">
              <w:rPr>
                <w:rFonts w:ascii="Calibri Light" w:hAnsi="Calibri Light" w:cs="Calibri Light"/>
                <w:b/>
              </w:rPr>
              <w:t>KS</w:t>
            </w:r>
          </w:p>
          <w:p w14:paraId="58948C42" w14:textId="140A969D" w:rsidR="00D87B73" w:rsidRPr="00CB239F" w:rsidRDefault="00D87B73" w:rsidP="00D87B73">
            <w:pPr>
              <w:jc w:val="center"/>
              <w:rPr>
                <w:rFonts w:ascii="Calibri Light" w:hAnsi="Calibri Light" w:cs="Calibri Light"/>
                <w:b/>
              </w:rPr>
            </w:pPr>
            <w:r w:rsidRPr="00C3332F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s. Gamma</w:t>
            </w:r>
          </w:p>
        </w:tc>
      </w:tr>
      <w:tr w:rsidR="00D87B73" w:rsidRPr="00CB239F" w14:paraId="70D4E7F9" w14:textId="77777777" w:rsidTr="00387BF4">
        <w:trPr>
          <w:gridAfter w:val="1"/>
          <w:wAfter w:w="14" w:type="dxa"/>
          <w:trHeight w:val="626"/>
        </w:trPr>
        <w:tc>
          <w:tcPr>
            <w:tcW w:w="2036" w:type="dxa"/>
            <w:vMerge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DD12039" w14:textId="77777777" w:rsidR="00D87B73" w:rsidRPr="00CB239F" w:rsidRDefault="00D87B73" w:rsidP="00D87B7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ACE376C" w14:textId="7C38A607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43108DF" w14:textId="4524CBFA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406211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5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82E164C" w14:textId="2FB1FCEE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406211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7B1A3FCA" w14:textId="5A40F866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406211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90E34F3" w14:textId="098634E7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406211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1121ED3" w14:textId="7CA83F35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406211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F35689B" w14:textId="5D8DC46C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406211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EFAE823" w14:textId="22B539EE" w:rsidR="00D87B73" w:rsidRPr="00F51DEB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406211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1AA85AC9" w14:textId="36C36863" w:rsidR="00D87B73" w:rsidRPr="00F51DEB" w:rsidRDefault="00887A36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87A36">
              <w:rPr>
                <w:rFonts w:ascii="Calibri Light" w:hAnsi="Calibri Light" w:cs="Calibri Light"/>
                <w:b/>
                <w:color w:val="FF0000"/>
              </w:rPr>
              <w:t>10.30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14:paraId="28115F45" w14:textId="77777777" w:rsidR="00D87B73" w:rsidRDefault="00D87B73" w:rsidP="00D87B7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51DEB">
              <w:rPr>
                <w:rFonts w:ascii="Calibri Light" w:hAnsi="Calibri Light" w:cs="Calibri Light"/>
                <w:b/>
              </w:rPr>
              <w:t>RM</w:t>
            </w:r>
          </w:p>
          <w:p w14:paraId="47AFA337" w14:textId="22322948" w:rsidR="00D87B73" w:rsidRPr="00C3332F" w:rsidRDefault="00D87B73" w:rsidP="00D87B73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C3332F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s. Gamma</w:t>
            </w:r>
          </w:p>
        </w:tc>
        <w:tc>
          <w:tcPr>
            <w:tcW w:w="8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66FFFF"/>
          </w:tcPr>
          <w:p w14:paraId="381558C9" w14:textId="2ECFD91E" w:rsidR="00D87B73" w:rsidRPr="00CB239F" w:rsidRDefault="00D87B73" w:rsidP="00D87B7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10" w:type="dxa"/>
            <w:vMerge/>
            <w:tcBorders>
              <w:bottom w:val="single" w:sz="12" w:space="0" w:color="auto"/>
            </w:tcBorders>
            <w:shd w:val="clear" w:color="auto" w:fill="66FFFF"/>
          </w:tcPr>
          <w:p w14:paraId="25FBEEC3" w14:textId="329648CB" w:rsidR="00D87B73" w:rsidRPr="00CB239F" w:rsidRDefault="00D87B73" w:rsidP="00D87B7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9" w:type="dxa"/>
            <w:vMerge/>
            <w:tcBorders>
              <w:bottom w:val="single" w:sz="12" w:space="0" w:color="auto"/>
            </w:tcBorders>
            <w:shd w:val="clear" w:color="auto" w:fill="FF0000"/>
          </w:tcPr>
          <w:p w14:paraId="4D037D37" w14:textId="2E672B2B" w:rsidR="00D87B73" w:rsidRPr="00CB239F" w:rsidRDefault="00D87B73" w:rsidP="00D87B7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9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9E780AC" w14:textId="1B6FE314" w:rsidR="00D87B73" w:rsidRPr="00CB239F" w:rsidRDefault="00D87B73" w:rsidP="00D87B7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1400A38" w14:textId="047519EA" w:rsidR="00D87B73" w:rsidRPr="00CB239F" w:rsidRDefault="00D87B73" w:rsidP="00D87B73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32D42F4C" w14:textId="20C8383E" w:rsidR="00AF3E67" w:rsidRPr="00581517" w:rsidRDefault="00AF3E67" w:rsidP="00AF3E67">
      <w:pPr>
        <w:rPr>
          <w:rFonts w:ascii="Calibri Light" w:hAnsi="Calibri Light" w:cs="Calibri Light"/>
          <w:b/>
          <w:color w:val="FF0000"/>
        </w:rPr>
      </w:pPr>
      <w:r w:rsidRPr="00581517">
        <w:rPr>
          <w:rFonts w:ascii="Calibri Light" w:hAnsi="Calibri Light" w:cs="Calibri Light"/>
          <w:b/>
          <w:color w:val="FF0000"/>
        </w:rPr>
        <w:t>Jeśli nie zaznaczono inaczej ćwiczenia odbywają się w sali podanej w pierwszej kolumnie</w:t>
      </w:r>
    </w:p>
    <w:tbl>
      <w:tblPr>
        <w:tblStyle w:val="Tabela-Siatka"/>
        <w:tblW w:w="15026" w:type="dxa"/>
        <w:tblInd w:w="-34" w:type="dxa"/>
        <w:tblLook w:val="04A0" w:firstRow="1" w:lastRow="0" w:firstColumn="1" w:lastColumn="0" w:noHBand="0" w:noVBand="1"/>
      </w:tblPr>
      <w:tblGrid>
        <w:gridCol w:w="771"/>
        <w:gridCol w:w="5788"/>
        <w:gridCol w:w="4231"/>
        <w:gridCol w:w="1130"/>
        <w:gridCol w:w="3106"/>
      </w:tblGrid>
      <w:tr w:rsidR="002D5802" w:rsidRPr="00CB239F" w14:paraId="20DDDBA4" w14:textId="77777777" w:rsidTr="005D71A8">
        <w:tc>
          <w:tcPr>
            <w:tcW w:w="709" w:type="dxa"/>
            <w:shd w:val="clear" w:color="auto" w:fill="FFFF00"/>
          </w:tcPr>
          <w:p w14:paraId="1127498F" w14:textId="398C97CE" w:rsidR="002D5802" w:rsidRPr="00CB239F" w:rsidRDefault="002D5802" w:rsidP="002D580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WR</w:t>
            </w:r>
          </w:p>
        </w:tc>
        <w:tc>
          <w:tcPr>
            <w:tcW w:w="5812" w:type="dxa"/>
            <w:shd w:val="clear" w:color="auto" w:fill="FFFF00"/>
          </w:tcPr>
          <w:p w14:paraId="2B3DA959" w14:textId="77777777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Aspekty prawne w psychiatrii</w:t>
            </w:r>
          </w:p>
        </w:tc>
        <w:tc>
          <w:tcPr>
            <w:tcW w:w="4253" w:type="dxa"/>
            <w:shd w:val="clear" w:color="auto" w:fill="FFFF00"/>
          </w:tcPr>
          <w:p w14:paraId="77969039" w14:textId="705DBB9F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Pr="00CB239F">
              <w:rPr>
                <w:rFonts w:ascii="Calibri Light" w:hAnsi="Calibri Light" w:cs="Calibri Light"/>
              </w:rPr>
              <w:t>r med.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CB239F">
              <w:rPr>
                <w:rFonts w:ascii="Calibri Light" w:hAnsi="Calibri Light" w:cs="Calibri Light"/>
              </w:rPr>
              <w:t>Wojciech Rachel</w:t>
            </w:r>
          </w:p>
        </w:tc>
        <w:tc>
          <w:tcPr>
            <w:tcW w:w="4252" w:type="dxa"/>
            <w:gridSpan w:val="2"/>
            <w:shd w:val="clear" w:color="auto" w:fill="66FFFF"/>
          </w:tcPr>
          <w:p w14:paraId="6627D331" w14:textId="77777777" w:rsidR="002D5802" w:rsidRPr="00CB239F" w:rsidRDefault="002D5802" w:rsidP="002D5802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PSYCHIATRIA DZIECI I MŁODZIEŻY</w:t>
            </w:r>
          </w:p>
        </w:tc>
      </w:tr>
      <w:tr w:rsidR="002D5802" w:rsidRPr="00CB239F" w14:paraId="5791B2DA" w14:textId="77777777" w:rsidTr="005D71A8">
        <w:tc>
          <w:tcPr>
            <w:tcW w:w="709" w:type="dxa"/>
            <w:shd w:val="clear" w:color="auto" w:fill="FF66CC"/>
          </w:tcPr>
          <w:p w14:paraId="7A3FD813" w14:textId="61A885E3" w:rsidR="002D5802" w:rsidRPr="00CB239F" w:rsidRDefault="002D5802" w:rsidP="002D5802">
            <w:pPr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b/>
                <w:bCs/>
                <w:lang w:val="fr-FR"/>
              </w:rPr>
              <w:t>DD</w:t>
            </w:r>
          </w:p>
        </w:tc>
        <w:tc>
          <w:tcPr>
            <w:tcW w:w="5812" w:type="dxa"/>
            <w:shd w:val="clear" w:color="auto" w:fill="FF66CC"/>
          </w:tcPr>
          <w:p w14:paraId="7E514543" w14:textId="77777777" w:rsidR="002D5802" w:rsidRPr="00CB239F" w:rsidRDefault="002D5802" w:rsidP="002D5802">
            <w:pPr>
              <w:rPr>
                <w:rFonts w:ascii="Calibri Light" w:hAnsi="Calibri Light" w:cs="Calibri Light"/>
                <w:lang w:val="fr-FR"/>
              </w:rPr>
            </w:pPr>
            <w:r w:rsidRPr="00CB239F">
              <w:rPr>
                <w:rFonts w:ascii="Calibri Light" w:hAnsi="Calibri Light" w:cs="Calibri Light"/>
                <w:lang w:val="fr-FR"/>
              </w:rPr>
              <w:t>Depresja</w:t>
            </w:r>
          </w:p>
        </w:tc>
        <w:tc>
          <w:tcPr>
            <w:tcW w:w="4253" w:type="dxa"/>
            <w:shd w:val="clear" w:color="auto" w:fill="FF66CC"/>
          </w:tcPr>
          <w:p w14:paraId="0EDB1EFE" w14:textId="5D6C336E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  <w:r w:rsidRPr="00CB239F">
              <w:rPr>
                <w:rFonts w:ascii="Calibri Light" w:hAnsi="Calibri Light" w:cs="Calibri Light"/>
              </w:rPr>
              <w:t>rof. dr hab. Dominika Dudek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740AF4C" w14:textId="77777777" w:rsidR="002D5802" w:rsidRPr="00CB239F" w:rsidRDefault="002D5802" w:rsidP="002D580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2D5802" w:rsidRPr="00CB239F" w14:paraId="39285677" w14:textId="77777777" w:rsidTr="005D71A8">
        <w:tc>
          <w:tcPr>
            <w:tcW w:w="709" w:type="dxa"/>
            <w:shd w:val="clear" w:color="auto" w:fill="00B0F0"/>
          </w:tcPr>
          <w:p w14:paraId="0B873089" w14:textId="19253D51" w:rsidR="002D5802" w:rsidRPr="00CB239F" w:rsidRDefault="002D5802" w:rsidP="002D580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MP</w:t>
            </w:r>
          </w:p>
        </w:tc>
        <w:tc>
          <w:tcPr>
            <w:tcW w:w="5812" w:type="dxa"/>
            <w:shd w:val="clear" w:color="auto" w:fill="00B0F0"/>
          </w:tcPr>
          <w:p w14:paraId="5C5DBB5A" w14:textId="7930878C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Zaburzenia psychiczne u dzieci i młodzieży </w:t>
            </w:r>
          </w:p>
        </w:tc>
        <w:tc>
          <w:tcPr>
            <w:tcW w:w="4253" w:type="dxa"/>
            <w:shd w:val="clear" w:color="auto" w:fill="00B0F0"/>
          </w:tcPr>
          <w:p w14:paraId="12E965C2" w14:textId="77777777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hab. Maciej Pilecki</w:t>
            </w:r>
          </w:p>
        </w:tc>
        <w:tc>
          <w:tcPr>
            <w:tcW w:w="1134" w:type="dxa"/>
            <w:shd w:val="clear" w:color="auto" w:fill="66FFFF"/>
          </w:tcPr>
          <w:p w14:paraId="1EF172D5" w14:textId="3E980D6A" w:rsidR="002D5802" w:rsidRPr="00CB239F" w:rsidRDefault="002D5802" w:rsidP="003642BF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FM</w:t>
            </w:r>
          </w:p>
        </w:tc>
        <w:tc>
          <w:tcPr>
            <w:tcW w:w="3118" w:type="dxa"/>
            <w:shd w:val="clear" w:color="auto" w:fill="66FFFF"/>
          </w:tcPr>
          <w:p w14:paraId="2FCF276D" w14:textId="6A475E7E" w:rsidR="002D5802" w:rsidRPr="00CB239F" w:rsidRDefault="002D5802" w:rsidP="002D5802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Feliks Matusiak</w:t>
            </w:r>
          </w:p>
        </w:tc>
      </w:tr>
      <w:tr w:rsidR="002D5802" w:rsidRPr="00CB239F" w14:paraId="4B2314FF" w14:textId="77777777" w:rsidTr="00387BF4">
        <w:tc>
          <w:tcPr>
            <w:tcW w:w="709" w:type="dxa"/>
            <w:shd w:val="clear" w:color="auto" w:fill="E36C0A" w:themeFill="accent6" w:themeFillShade="BF"/>
          </w:tcPr>
          <w:p w14:paraId="5B89F336" w14:textId="44AE1CD3" w:rsidR="002D5802" w:rsidRPr="00CB239F" w:rsidRDefault="002D5802" w:rsidP="002D580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MS</w:t>
            </w:r>
          </w:p>
        </w:tc>
        <w:tc>
          <w:tcPr>
            <w:tcW w:w="5812" w:type="dxa"/>
            <w:shd w:val="clear" w:color="auto" w:fill="E36C0A" w:themeFill="accent6" w:themeFillShade="BF"/>
          </w:tcPr>
          <w:p w14:paraId="5644529B" w14:textId="77777777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Psychogeriatria </w:t>
            </w:r>
          </w:p>
        </w:tc>
        <w:tc>
          <w:tcPr>
            <w:tcW w:w="4253" w:type="dxa"/>
            <w:shd w:val="clear" w:color="auto" w:fill="E36C0A"/>
          </w:tcPr>
          <w:p w14:paraId="1621E50B" w14:textId="77777777" w:rsidR="002D5802" w:rsidRPr="00CB239F" w:rsidRDefault="002D5802" w:rsidP="002D5802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CB239F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CB239F">
              <w:rPr>
                <w:rFonts w:ascii="Calibri Light" w:hAnsi="Calibri Light" w:cs="Calibri Light"/>
                <w:lang w:val="en-GB"/>
              </w:rPr>
              <w:t xml:space="preserve"> hab. med. Marcin Siwek</w:t>
            </w:r>
          </w:p>
        </w:tc>
        <w:tc>
          <w:tcPr>
            <w:tcW w:w="1134" w:type="dxa"/>
            <w:shd w:val="clear" w:color="auto" w:fill="66FFFF"/>
          </w:tcPr>
          <w:p w14:paraId="2D5C9D94" w14:textId="4F00F073" w:rsidR="002D5802" w:rsidRPr="00CB239F" w:rsidRDefault="002D5802" w:rsidP="003642BF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3118" w:type="dxa"/>
            <w:shd w:val="clear" w:color="auto" w:fill="66FFFF"/>
          </w:tcPr>
          <w:p w14:paraId="551614A6" w14:textId="72153C19" w:rsidR="002D5802" w:rsidRPr="00CB239F" w:rsidRDefault="002D5802" w:rsidP="002D5802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Marta Szwajca</w:t>
            </w:r>
          </w:p>
        </w:tc>
      </w:tr>
      <w:tr w:rsidR="002D5802" w:rsidRPr="00CB239F" w14:paraId="19ADD8F9" w14:textId="77777777" w:rsidTr="00387BF4">
        <w:tc>
          <w:tcPr>
            <w:tcW w:w="709" w:type="dxa"/>
            <w:shd w:val="clear" w:color="auto" w:fill="C2D69B" w:themeFill="accent3" w:themeFillTint="99"/>
          </w:tcPr>
          <w:p w14:paraId="1BE95BAC" w14:textId="6694A0AB" w:rsidR="002D5802" w:rsidRPr="00CB239F" w:rsidRDefault="002D5802" w:rsidP="002D5802">
            <w:pPr>
              <w:tabs>
                <w:tab w:val="right" w:pos="3745"/>
              </w:tabs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MF</w:t>
            </w:r>
          </w:p>
        </w:tc>
        <w:tc>
          <w:tcPr>
            <w:tcW w:w="5812" w:type="dxa"/>
            <w:shd w:val="clear" w:color="auto" w:fill="C2D69B" w:themeFill="accent3" w:themeFillTint="99"/>
          </w:tcPr>
          <w:p w14:paraId="626E9193" w14:textId="77777777" w:rsidR="002D5802" w:rsidRPr="00CB239F" w:rsidRDefault="002D5802" w:rsidP="002D5802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Psychosomatyka </w:t>
            </w:r>
            <w:r w:rsidRPr="00CB239F">
              <w:rPr>
                <w:rFonts w:ascii="Calibri Light" w:hAnsi="Calibri Light" w:cs="Calibri Light"/>
              </w:rPr>
              <w:tab/>
            </w:r>
          </w:p>
        </w:tc>
        <w:tc>
          <w:tcPr>
            <w:tcW w:w="4253" w:type="dxa"/>
            <w:shd w:val="clear" w:color="auto" w:fill="92D050"/>
          </w:tcPr>
          <w:p w14:paraId="46D3A82B" w14:textId="5784C01D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hab.</w:t>
            </w:r>
            <w:r>
              <w:rPr>
                <w:rFonts w:ascii="Calibri Light" w:hAnsi="Calibri Light" w:cs="Calibri Light"/>
              </w:rPr>
              <w:t xml:space="preserve"> med.</w:t>
            </w:r>
            <w:r w:rsidRPr="00CB239F">
              <w:rPr>
                <w:rFonts w:ascii="Calibri Light" w:hAnsi="Calibri Light" w:cs="Calibri Light"/>
              </w:rPr>
              <w:t xml:space="preserve"> Mariusz Furgał</w:t>
            </w:r>
          </w:p>
        </w:tc>
        <w:tc>
          <w:tcPr>
            <w:tcW w:w="1134" w:type="dxa"/>
            <w:shd w:val="clear" w:color="auto" w:fill="66FFFF"/>
          </w:tcPr>
          <w:p w14:paraId="40E74573" w14:textId="33AF807F" w:rsidR="002D5802" w:rsidRPr="00CB239F" w:rsidRDefault="002D5802" w:rsidP="003642BF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3118" w:type="dxa"/>
            <w:shd w:val="clear" w:color="auto" w:fill="66FFFF"/>
          </w:tcPr>
          <w:p w14:paraId="03601FBA" w14:textId="6EE153E3" w:rsidR="002D5802" w:rsidRPr="00CB239F" w:rsidRDefault="002D5802" w:rsidP="002D5802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Dr hab. Renata Modrzejewska</w:t>
            </w:r>
          </w:p>
        </w:tc>
      </w:tr>
      <w:tr w:rsidR="002D5802" w:rsidRPr="00CB239F" w14:paraId="701BF583" w14:textId="77777777" w:rsidTr="00C571EA">
        <w:tc>
          <w:tcPr>
            <w:tcW w:w="709" w:type="dxa"/>
            <w:shd w:val="clear" w:color="auto" w:fill="B2A1C7" w:themeFill="accent4" w:themeFillTint="99"/>
          </w:tcPr>
          <w:p w14:paraId="3D6976FD" w14:textId="777BB8E6" w:rsidR="002D5802" w:rsidRPr="003A3B55" w:rsidRDefault="003A3B55" w:rsidP="002D580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A3B55">
              <w:rPr>
                <w:rFonts w:ascii="Calibri Light" w:hAnsi="Calibri Light" w:cs="Calibri Light"/>
                <w:b/>
                <w:bCs/>
              </w:rPr>
              <w:t>PB</w:t>
            </w:r>
          </w:p>
        </w:tc>
        <w:tc>
          <w:tcPr>
            <w:tcW w:w="5812" w:type="dxa"/>
            <w:shd w:val="clear" w:color="auto" w:fill="B2A1C7" w:themeFill="accent4" w:themeFillTint="99"/>
          </w:tcPr>
          <w:p w14:paraId="12069A09" w14:textId="2D0607E7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Schizofrenia i inne psychozy</w:t>
            </w:r>
          </w:p>
        </w:tc>
        <w:tc>
          <w:tcPr>
            <w:tcW w:w="4253" w:type="dxa"/>
            <w:shd w:val="clear" w:color="auto" w:fill="B2A1C7" w:themeFill="accent4" w:themeFillTint="99"/>
          </w:tcPr>
          <w:p w14:paraId="225001BF" w14:textId="3844503F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dr med. </w:t>
            </w:r>
            <w:r w:rsidR="003A3B55">
              <w:rPr>
                <w:rFonts w:ascii="Calibri Light" w:hAnsi="Calibri Light" w:cs="Calibri Light"/>
              </w:rPr>
              <w:t xml:space="preserve">Piotr </w:t>
            </w:r>
            <w:proofErr w:type="spellStart"/>
            <w:r w:rsidR="003A3B55">
              <w:rPr>
                <w:rFonts w:ascii="Calibri Light" w:hAnsi="Calibri Light" w:cs="Calibri Light"/>
              </w:rPr>
              <w:t>Błądziński</w:t>
            </w:r>
            <w:proofErr w:type="spellEnd"/>
          </w:p>
        </w:tc>
        <w:tc>
          <w:tcPr>
            <w:tcW w:w="1134" w:type="dxa"/>
            <w:shd w:val="clear" w:color="auto" w:fill="66FFFF"/>
          </w:tcPr>
          <w:p w14:paraId="725FB1E2" w14:textId="555C1DCE" w:rsidR="002D5802" w:rsidRPr="00CB239F" w:rsidRDefault="002D5802" w:rsidP="003642BF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MP</w:t>
            </w:r>
          </w:p>
        </w:tc>
        <w:tc>
          <w:tcPr>
            <w:tcW w:w="3118" w:type="dxa"/>
            <w:shd w:val="clear" w:color="auto" w:fill="66FFFF"/>
          </w:tcPr>
          <w:p w14:paraId="5C381F77" w14:textId="49F048DE" w:rsidR="002D5802" w:rsidRPr="00CB239F" w:rsidRDefault="002D5802" w:rsidP="002D5802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Dr hab. Maciej Pilecki</w:t>
            </w:r>
          </w:p>
        </w:tc>
      </w:tr>
      <w:tr w:rsidR="002D5802" w:rsidRPr="00CB239F" w14:paraId="0F9D2350" w14:textId="77777777" w:rsidTr="00C571EA">
        <w:tc>
          <w:tcPr>
            <w:tcW w:w="709" w:type="dxa"/>
            <w:shd w:val="clear" w:color="auto" w:fill="00B050"/>
          </w:tcPr>
          <w:p w14:paraId="7BA6A842" w14:textId="55F5A161" w:rsidR="002D5802" w:rsidRPr="00CB239F" w:rsidRDefault="002D5802" w:rsidP="002D5802">
            <w:pPr>
              <w:jc w:val="center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B.Józefik</w:t>
            </w:r>
            <w:proofErr w:type="spellEnd"/>
          </w:p>
        </w:tc>
        <w:tc>
          <w:tcPr>
            <w:tcW w:w="5812" w:type="dxa"/>
            <w:shd w:val="clear" w:color="auto" w:fill="00B050"/>
          </w:tcPr>
          <w:p w14:paraId="4391EDFA" w14:textId="7E2AEEA9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Systemowe rozumienie zaburzeń psychicznych</w:t>
            </w:r>
          </w:p>
        </w:tc>
        <w:tc>
          <w:tcPr>
            <w:tcW w:w="4253" w:type="dxa"/>
            <w:shd w:val="clear" w:color="auto" w:fill="00B050"/>
          </w:tcPr>
          <w:p w14:paraId="50636F5A" w14:textId="77777777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prof. dr hab. Barbara Józefik</w:t>
            </w:r>
          </w:p>
        </w:tc>
        <w:tc>
          <w:tcPr>
            <w:tcW w:w="1134" w:type="dxa"/>
            <w:shd w:val="clear" w:color="auto" w:fill="66FFFF"/>
          </w:tcPr>
          <w:p w14:paraId="11B3C03E" w14:textId="22284F1B" w:rsidR="002D5802" w:rsidRPr="00CB239F" w:rsidRDefault="002D5802" w:rsidP="003642BF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3118" w:type="dxa"/>
            <w:shd w:val="clear" w:color="auto" w:fill="66FFFF"/>
          </w:tcPr>
          <w:p w14:paraId="37E2B742" w14:textId="7F6F8C35" w:rsidR="002D5802" w:rsidRPr="00CB239F" w:rsidRDefault="002D5802" w:rsidP="002D5802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Klaudiusz Kudła</w:t>
            </w:r>
          </w:p>
        </w:tc>
      </w:tr>
      <w:tr w:rsidR="002D5802" w:rsidRPr="00CB239F" w14:paraId="081B70A1" w14:textId="77777777" w:rsidTr="00387BF4">
        <w:trPr>
          <w:trHeight w:val="148"/>
        </w:trPr>
        <w:tc>
          <w:tcPr>
            <w:tcW w:w="709" w:type="dxa"/>
            <w:shd w:val="clear" w:color="auto" w:fill="FABF8F" w:themeFill="accent6" w:themeFillTint="99"/>
          </w:tcPr>
          <w:p w14:paraId="1A6080B7" w14:textId="4B3CE7DF" w:rsidR="002D5802" w:rsidRPr="00CB239F" w:rsidRDefault="002D5802" w:rsidP="002D580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bCs/>
              </w:rPr>
              <w:t>KS</w:t>
            </w:r>
          </w:p>
        </w:tc>
        <w:tc>
          <w:tcPr>
            <w:tcW w:w="5812" w:type="dxa"/>
            <w:shd w:val="clear" w:color="auto" w:fill="FABF8F" w:themeFill="accent6" w:themeFillTint="99"/>
          </w:tcPr>
          <w:p w14:paraId="0336BF5B" w14:textId="77777777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Uzależnienia</w:t>
            </w:r>
          </w:p>
        </w:tc>
        <w:tc>
          <w:tcPr>
            <w:tcW w:w="4253" w:type="dxa"/>
            <w:shd w:val="clear" w:color="auto" w:fill="FABF8F"/>
          </w:tcPr>
          <w:p w14:paraId="6657B57C" w14:textId="183D53F3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Pr="00CB239F">
              <w:rPr>
                <w:rFonts w:ascii="Calibri Light" w:hAnsi="Calibri Light" w:cs="Calibri Light"/>
              </w:rPr>
              <w:t>r med. Krzysztof Styczeń</w:t>
            </w:r>
          </w:p>
        </w:tc>
        <w:tc>
          <w:tcPr>
            <w:tcW w:w="1134" w:type="dxa"/>
            <w:shd w:val="clear" w:color="auto" w:fill="66FFFF"/>
          </w:tcPr>
          <w:p w14:paraId="4DDA556D" w14:textId="7562BF71" w:rsidR="002D5802" w:rsidRPr="00CB239F" w:rsidRDefault="002D5802" w:rsidP="003642BF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3118" w:type="dxa"/>
            <w:shd w:val="clear" w:color="auto" w:fill="66FFFF"/>
          </w:tcPr>
          <w:p w14:paraId="4C0C1F59" w14:textId="68574B5C" w:rsidR="002D5802" w:rsidRPr="00CB239F" w:rsidRDefault="002D5802" w:rsidP="002D5802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Krzysztof Szwajca</w:t>
            </w:r>
          </w:p>
        </w:tc>
      </w:tr>
      <w:tr w:rsidR="002D5802" w:rsidRPr="00CB239F" w14:paraId="51326229" w14:textId="77777777" w:rsidTr="00387BF4">
        <w:tc>
          <w:tcPr>
            <w:tcW w:w="709" w:type="dxa"/>
            <w:shd w:val="clear" w:color="auto" w:fill="D9D9D9" w:themeFill="background1" w:themeFillShade="D9"/>
          </w:tcPr>
          <w:p w14:paraId="1FBC750E" w14:textId="7A98237C" w:rsidR="002D5802" w:rsidRPr="00CB239F" w:rsidRDefault="002D5802" w:rsidP="002D580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BJ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BE36624" w14:textId="3C932441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53" w:type="dxa"/>
            <w:shd w:val="clear" w:color="auto" w:fill="D9D9D9"/>
          </w:tcPr>
          <w:p w14:paraId="7DD23490" w14:textId="5BA5FDB4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n. hum. Bernadetta Janusz</w:t>
            </w:r>
          </w:p>
        </w:tc>
        <w:tc>
          <w:tcPr>
            <w:tcW w:w="1134" w:type="dxa"/>
            <w:shd w:val="clear" w:color="auto" w:fill="auto"/>
          </w:tcPr>
          <w:p w14:paraId="04376F14" w14:textId="0244F06F" w:rsidR="002D5802" w:rsidRPr="00CB239F" w:rsidRDefault="002D5802" w:rsidP="002D580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5DAD01FE" w14:textId="218B90F6" w:rsidR="002D5802" w:rsidRPr="00CB239F" w:rsidRDefault="002D5802" w:rsidP="002D5802">
            <w:pPr>
              <w:rPr>
                <w:rFonts w:ascii="Calibri Light" w:hAnsi="Calibri Light" w:cs="Calibri Light"/>
                <w:b/>
              </w:rPr>
            </w:pPr>
          </w:p>
        </w:tc>
      </w:tr>
      <w:tr w:rsidR="002D5802" w:rsidRPr="00CB239F" w14:paraId="11D781D7" w14:textId="77777777" w:rsidTr="00C571EA">
        <w:tc>
          <w:tcPr>
            <w:tcW w:w="709" w:type="dxa"/>
            <w:shd w:val="clear" w:color="auto" w:fill="E5B8B7" w:themeFill="accent2" w:themeFillTint="66"/>
          </w:tcPr>
          <w:p w14:paraId="14ECA686" w14:textId="1D959180" w:rsidR="002D5802" w:rsidRPr="003A3B55" w:rsidRDefault="0088596A" w:rsidP="002D5802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SŻ</w:t>
            </w:r>
          </w:p>
        </w:tc>
        <w:tc>
          <w:tcPr>
            <w:tcW w:w="5812" w:type="dxa"/>
            <w:shd w:val="clear" w:color="auto" w:fill="E5B8B7" w:themeFill="accent2" w:themeFillTint="66"/>
          </w:tcPr>
          <w:p w14:paraId="55BD1E2C" w14:textId="77777777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Zagadnienia seksualności człowieka</w:t>
            </w:r>
          </w:p>
        </w:tc>
        <w:tc>
          <w:tcPr>
            <w:tcW w:w="4253" w:type="dxa"/>
            <w:shd w:val="clear" w:color="auto" w:fill="E5B8B7" w:themeFill="accent2" w:themeFillTint="66"/>
          </w:tcPr>
          <w:p w14:paraId="533B605D" w14:textId="12F389CD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</w:t>
            </w:r>
            <w:r w:rsidR="0088596A">
              <w:rPr>
                <w:rFonts w:ascii="Calibri Light" w:hAnsi="Calibri Light" w:cs="Calibri Light"/>
              </w:rPr>
              <w:t>Stanisław Żołądek</w:t>
            </w:r>
          </w:p>
        </w:tc>
        <w:tc>
          <w:tcPr>
            <w:tcW w:w="1134" w:type="dxa"/>
            <w:shd w:val="clear" w:color="auto" w:fill="auto"/>
          </w:tcPr>
          <w:p w14:paraId="27ECBC95" w14:textId="0A4697BB" w:rsidR="002D5802" w:rsidRPr="00CB239F" w:rsidRDefault="002D5802" w:rsidP="002D580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400B7014" w14:textId="29C8753E" w:rsidR="002D5802" w:rsidRPr="00CB239F" w:rsidRDefault="002D5802" w:rsidP="002D5802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139CCF07" w14:textId="77777777" w:rsidR="00D96B0A" w:rsidRPr="007257B4" w:rsidRDefault="00D96B0A" w:rsidP="005E77B9">
      <w:pPr>
        <w:rPr>
          <w:rFonts w:ascii="Times New Roman" w:hAnsi="Times New Roman" w:cs="Times New Roman"/>
        </w:rPr>
      </w:pPr>
    </w:p>
    <w:sectPr w:rsidR="00D96B0A" w:rsidRPr="007257B4" w:rsidSect="00351B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13CB3"/>
    <w:rsid w:val="00043405"/>
    <w:rsid w:val="0005512D"/>
    <w:rsid w:val="00063E13"/>
    <w:rsid w:val="000661AC"/>
    <w:rsid w:val="0009585C"/>
    <w:rsid w:val="000A2D54"/>
    <w:rsid w:val="000B11AE"/>
    <w:rsid w:val="001569D4"/>
    <w:rsid w:val="001701B0"/>
    <w:rsid w:val="00175CE0"/>
    <w:rsid w:val="0019495F"/>
    <w:rsid w:val="001975DD"/>
    <w:rsid w:val="001C03C1"/>
    <w:rsid w:val="001F15AE"/>
    <w:rsid w:val="001F437B"/>
    <w:rsid w:val="00205784"/>
    <w:rsid w:val="00246445"/>
    <w:rsid w:val="00280FDF"/>
    <w:rsid w:val="002824AD"/>
    <w:rsid w:val="002D0D48"/>
    <w:rsid w:val="002D5802"/>
    <w:rsid w:val="002D5C58"/>
    <w:rsid w:val="002D631C"/>
    <w:rsid w:val="002E137F"/>
    <w:rsid w:val="002E3BA9"/>
    <w:rsid w:val="00344A5F"/>
    <w:rsid w:val="00346C8F"/>
    <w:rsid w:val="00351B01"/>
    <w:rsid w:val="003642BF"/>
    <w:rsid w:val="00387BF4"/>
    <w:rsid w:val="003A3B55"/>
    <w:rsid w:val="003C0BE4"/>
    <w:rsid w:val="003C387A"/>
    <w:rsid w:val="003D4E8B"/>
    <w:rsid w:val="003F497B"/>
    <w:rsid w:val="00406DD9"/>
    <w:rsid w:val="004150A0"/>
    <w:rsid w:val="0042328E"/>
    <w:rsid w:val="00435F35"/>
    <w:rsid w:val="00446F04"/>
    <w:rsid w:val="00456BA3"/>
    <w:rsid w:val="004A7FE8"/>
    <w:rsid w:val="004E33F7"/>
    <w:rsid w:val="004F099A"/>
    <w:rsid w:val="004F0ED4"/>
    <w:rsid w:val="00580453"/>
    <w:rsid w:val="00581517"/>
    <w:rsid w:val="005B4BB2"/>
    <w:rsid w:val="005D3D52"/>
    <w:rsid w:val="005D71A8"/>
    <w:rsid w:val="005E0FA8"/>
    <w:rsid w:val="005E12DD"/>
    <w:rsid w:val="005E77B9"/>
    <w:rsid w:val="005F018A"/>
    <w:rsid w:val="005F5831"/>
    <w:rsid w:val="005F6697"/>
    <w:rsid w:val="0061595C"/>
    <w:rsid w:val="00617A15"/>
    <w:rsid w:val="00654795"/>
    <w:rsid w:val="006634B0"/>
    <w:rsid w:val="00694148"/>
    <w:rsid w:val="006D45B8"/>
    <w:rsid w:val="006E212A"/>
    <w:rsid w:val="007019E4"/>
    <w:rsid w:val="007257B4"/>
    <w:rsid w:val="007A5FF4"/>
    <w:rsid w:val="007C0AA3"/>
    <w:rsid w:val="00814477"/>
    <w:rsid w:val="0083006D"/>
    <w:rsid w:val="00844A0D"/>
    <w:rsid w:val="00847B9F"/>
    <w:rsid w:val="008717AF"/>
    <w:rsid w:val="0088596A"/>
    <w:rsid w:val="00887A36"/>
    <w:rsid w:val="008A2CE7"/>
    <w:rsid w:val="008A6642"/>
    <w:rsid w:val="008D3A4F"/>
    <w:rsid w:val="009013DB"/>
    <w:rsid w:val="009163D2"/>
    <w:rsid w:val="00932B62"/>
    <w:rsid w:val="009347F7"/>
    <w:rsid w:val="00956190"/>
    <w:rsid w:val="0099250D"/>
    <w:rsid w:val="009B06D9"/>
    <w:rsid w:val="009B530F"/>
    <w:rsid w:val="009C3B21"/>
    <w:rsid w:val="009E74BD"/>
    <w:rsid w:val="00A358EA"/>
    <w:rsid w:val="00A40F47"/>
    <w:rsid w:val="00A74A93"/>
    <w:rsid w:val="00AF14CB"/>
    <w:rsid w:val="00AF3E67"/>
    <w:rsid w:val="00B32821"/>
    <w:rsid w:val="00B84F58"/>
    <w:rsid w:val="00BD709D"/>
    <w:rsid w:val="00BE6792"/>
    <w:rsid w:val="00BF72A4"/>
    <w:rsid w:val="00C03A63"/>
    <w:rsid w:val="00C23CDE"/>
    <w:rsid w:val="00C3332F"/>
    <w:rsid w:val="00C51744"/>
    <w:rsid w:val="00C571EA"/>
    <w:rsid w:val="00C75126"/>
    <w:rsid w:val="00C80AA1"/>
    <w:rsid w:val="00CB239F"/>
    <w:rsid w:val="00CD0FDC"/>
    <w:rsid w:val="00CE2EFD"/>
    <w:rsid w:val="00D01AA3"/>
    <w:rsid w:val="00D046A5"/>
    <w:rsid w:val="00D06BCE"/>
    <w:rsid w:val="00D1269C"/>
    <w:rsid w:val="00D64B49"/>
    <w:rsid w:val="00D87B73"/>
    <w:rsid w:val="00D96B0A"/>
    <w:rsid w:val="00DB2775"/>
    <w:rsid w:val="00DC6AC1"/>
    <w:rsid w:val="00DE02F6"/>
    <w:rsid w:val="00DE0FD5"/>
    <w:rsid w:val="00E30077"/>
    <w:rsid w:val="00E355F8"/>
    <w:rsid w:val="00E70922"/>
    <w:rsid w:val="00E7744D"/>
    <w:rsid w:val="00E9694D"/>
    <w:rsid w:val="00EA71C3"/>
    <w:rsid w:val="00EB754E"/>
    <w:rsid w:val="00ED57BF"/>
    <w:rsid w:val="00F51DEB"/>
    <w:rsid w:val="00F617AC"/>
    <w:rsid w:val="00FB77D9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Maria Pikul</cp:lastModifiedBy>
  <cp:revision>2</cp:revision>
  <cp:lastPrinted>2020-10-26T08:25:00Z</cp:lastPrinted>
  <dcterms:created xsi:type="dcterms:W3CDTF">2022-03-23T10:13:00Z</dcterms:created>
  <dcterms:modified xsi:type="dcterms:W3CDTF">2022-03-23T10:13:00Z</dcterms:modified>
</cp:coreProperties>
</file>